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12DB" w14:textId="3CB28716" w:rsidR="00B6153E" w:rsidRPr="00E73701" w:rsidRDefault="00B6153E" w:rsidP="00647DF1">
      <w:pPr>
        <w:pStyle w:val="uTASPaperTitle"/>
        <w:suppressAutoHyphens/>
        <w:ind w:firstLine="0"/>
      </w:pPr>
      <w:r w:rsidRPr="00E73701">
        <w:t xml:space="preserve">PREPARATION OF </w:t>
      </w:r>
      <w:r w:rsidR="00877BE7">
        <w:t>PAPER</w:t>
      </w:r>
      <w:r w:rsidR="00C33E99">
        <w:t xml:space="preserve"> SUBMISSION TO MICROTAS </w:t>
      </w:r>
      <w:bookmarkStart w:id="0" w:name="_GoBack"/>
      <w:r w:rsidR="00A5755E">
        <w:t>2022</w:t>
      </w:r>
      <w:bookmarkEnd w:id="0"/>
    </w:p>
    <w:p w14:paraId="69870EF5" w14:textId="77777777" w:rsidR="00B6153E" w:rsidRPr="00647DF1" w:rsidRDefault="007B4034" w:rsidP="00647DF1">
      <w:pPr>
        <w:pStyle w:val="uTASAuthors"/>
        <w:suppressAutoHyphens/>
        <w:ind w:firstLine="0"/>
        <w:rPr>
          <w:sz w:val="24"/>
        </w:rPr>
      </w:pPr>
      <w:r>
        <w:rPr>
          <w:sz w:val="24"/>
        </w:rPr>
        <w:t xml:space="preserve">John </w:t>
      </w:r>
      <w:r w:rsidR="00B6153E" w:rsidRPr="00647DF1">
        <w:rPr>
          <w:sz w:val="24"/>
        </w:rPr>
        <w:t>D. Doe</w:t>
      </w:r>
      <w:r w:rsidR="0034435E">
        <w:rPr>
          <w:sz w:val="24"/>
          <w:vertAlign w:val="superscript"/>
        </w:rPr>
        <w:t>1</w:t>
      </w:r>
      <w:r w:rsidR="0034435E">
        <w:rPr>
          <w:sz w:val="24"/>
        </w:rPr>
        <w:t xml:space="preserve">, </w:t>
      </w:r>
      <w:r>
        <w:rPr>
          <w:sz w:val="24"/>
        </w:rPr>
        <w:t xml:space="preserve">Jack </w:t>
      </w:r>
      <w:r w:rsidR="0034435E" w:rsidRPr="00647DF1">
        <w:rPr>
          <w:sz w:val="24"/>
        </w:rPr>
        <w:t>Q. Public</w:t>
      </w:r>
      <w:r w:rsidR="0034435E" w:rsidRPr="00647DF1">
        <w:rPr>
          <w:sz w:val="24"/>
          <w:vertAlign w:val="superscript"/>
        </w:rPr>
        <w:t>1</w:t>
      </w:r>
      <w:r w:rsidR="0034435E">
        <w:rPr>
          <w:sz w:val="24"/>
        </w:rPr>
        <w:t xml:space="preserve">, and </w:t>
      </w:r>
      <w:r>
        <w:rPr>
          <w:sz w:val="24"/>
        </w:rPr>
        <w:t>Jane</w:t>
      </w:r>
      <w:r w:rsidR="0034435E">
        <w:rPr>
          <w:sz w:val="24"/>
        </w:rPr>
        <w:t xml:space="preserve"> Roe</w:t>
      </w:r>
      <w:r w:rsidR="0034435E">
        <w:rPr>
          <w:sz w:val="24"/>
          <w:vertAlign w:val="superscript"/>
        </w:rPr>
        <w:t>2</w:t>
      </w:r>
    </w:p>
    <w:p w14:paraId="7D55BE11" w14:textId="77777777" w:rsidR="00B6153E" w:rsidRPr="00647DF1" w:rsidRDefault="00B6153E" w:rsidP="00647DF1">
      <w:pPr>
        <w:pStyle w:val="uTASAffiliations"/>
        <w:suppressAutoHyphens/>
        <w:ind w:firstLine="0"/>
      </w:pPr>
      <w:r w:rsidRPr="00647DF1">
        <w:rPr>
          <w:vertAlign w:val="superscript"/>
        </w:rPr>
        <w:t>1</w:t>
      </w:r>
      <w:r w:rsidRPr="00647DF1">
        <w:t xml:space="preserve">Technical Manuscript Design, </w:t>
      </w:r>
      <w:r w:rsidR="00B07205">
        <w:t>USA</w:t>
      </w:r>
      <w:r w:rsidRPr="00647DF1">
        <w:t xml:space="preserve"> and</w:t>
      </w:r>
    </w:p>
    <w:p w14:paraId="5D69960C" w14:textId="77777777" w:rsidR="00B6153E" w:rsidRPr="00647DF1" w:rsidRDefault="00B6153E" w:rsidP="00647DF1">
      <w:pPr>
        <w:pStyle w:val="uTASAffiliations"/>
        <w:suppressAutoHyphens/>
        <w:ind w:firstLine="0"/>
      </w:pPr>
      <w:r w:rsidRPr="00647DF1">
        <w:rPr>
          <w:vertAlign w:val="superscript"/>
        </w:rPr>
        <w:t>2</w:t>
      </w:r>
      <w:r w:rsidRPr="00647DF1">
        <w:t xml:space="preserve">Paper Formatting Initiative, </w:t>
      </w:r>
      <w:r w:rsidR="00B53DC0">
        <w:t>UK</w:t>
      </w:r>
    </w:p>
    <w:p w14:paraId="36AE3E93" w14:textId="77777777" w:rsidR="00B6153E" w:rsidRPr="00647DF1" w:rsidRDefault="00B6153E" w:rsidP="00AC2B64">
      <w:pPr>
        <w:suppressAutoHyphens/>
        <w:ind w:firstLine="360"/>
        <w:rPr>
          <w:sz w:val="22"/>
        </w:rPr>
      </w:pPr>
    </w:p>
    <w:p w14:paraId="55A35CAD" w14:textId="77777777" w:rsidR="00B6153E" w:rsidRPr="00647DF1" w:rsidRDefault="00B6153E" w:rsidP="00647DF1">
      <w:pPr>
        <w:pStyle w:val="uTASHeaders"/>
        <w:suppressAutoHyphens/>
        <w:rPr>
          <w:sz w:val="22"/>
        </w:rPr>
      </w:pPr>
      <w:r w:rsidRPr="00647DF1">
        <w:rPr>
          <w:sz w:val="22"/>
        </w:rPr>
        <w:t>ABSTRACT</w:t>
      </w:r>
    </w:p>
    <w:p w14:paraId="7727396D" w14:textId="70254FED" w:rsidR="00B6153E" w:rsidRPr="00B07205" w:rsidRDefault="00B6153E" w:rsidP="00B07205">
      <w:pPr>
        <w:pStyle w:val="uTASTextBody"/>
      </w:pPr>
      <w:r w:rsidRPr="00647DF1">
        <w:t xml:space="preserve">Each paper should contain an abstract not to exceed 100 words.  </w:t>
      </w:r>
      <w:r w:rsidR="007336FA">
        <w:t>Please follow</w:t>
      </w:r>
      <w:r w:rsidRPr="00647DF1">
        <w:t xml:space="preserve"> </w:t>
      </w:r>
      <w:r w:rsidR="00413F17">
        <w:t>the</w:t>
      </w:r>
      <w:r w:rsidR="007336FA">
        <w:t>se</w:t>
      </w:r>
      <w:r w:rsidR="00413F17">
        <w:t xml:space="preserve"> </w:t>
      </w:r>
      <w:r w:rsidRPr="00647DF1">
        <w:t xml:space="preserve">instructions for </w:t>
      </w:r>
      <w:r w:rsidR="00413F17">
        <w:t xml:space="preserve">preparation of </w:t>
      </w:r>
      <w:r w:rsidRPr="00647DF1">
        <w:t xml:space="preserve">your </w:t>
      </w:r>
      <w:r w:rsidR="00877BE7">
        <w:t>paper</w:t>
      </w:r>
      <w:r w:rsidRPr="00647DF1">
        <w:t xml:space="preserve">. </w:t>
      </w:r>
      <w:r w:rsidR="005010F9">
        <w:t xml:space="preserve"> </w:t>
      </w:r>
      <w:r w:rsidR="00647DF1">
        <w:t xml:space="preserve">The </w:t>
      </w:r>
      <w:r w:rsidR="008A5C7D">
        <w:t>Digest</w:t>
      </w:r>
      <w:r w:rsidR="000F3528" w:rsidRPr="00664685">
        <w:rPr>
          <w:szCs w:val="22"/>
        </w:rPr>
        <w:t xml:space="preserve"> </w:t>
      </w:r>
      <w:r w:rsidRPr="00664685">
        <w:rPr>
          <w:szCs w:val="22"/>
        </w:rPr>
        <w:t xml:space="preserve">will be published in </w:t>
      </w:r>
      <w:r w:rsidR="00124BF7">
        <w:rPr>
          <w:szCs w:val="22"/>
        </w:rPr>
        <w:t xml:space="preserve">8.5” x 11” </w:t>
      </w:r>
      <w:r w:rsidR="00124BF7" w:rsidRPr="00605A81">
        <w:t>(21.59 cm x 27.94 cm)</w:t>
      </w:r>
      <w:r w:rsidR="00124BF7">
        <w:t xml:space="preserve"> </w:t>
      </w:r>
      <w:r w:rsidR="00124BF7">
        <w:rPr>
          <w:szCs w:val="22"/>
        </w:rPr>
        <w:t>format</w:t>
      </w:r>
      <w:r w:rsidR="00202CEF" w:rsidRPr="00647DF1">
        <w:t>.</w:t>
      </w:r>
      <w:r w:rsidR="00202CEF" w:rsidRPr="00664685">
        <w:rPr>
          <w:szCs w:val="22"/>
        </w:rPr>
        <w:t xml:space="preserve">  This </w:t>
      </w:r>
      <w:r w:rsidR="0092168A">
        <w:rPr>
          <w:szCs w:val="22"/>
        </w:rPr>
        <w:t>template</w:t>
      </w:r>
      <w:r w:rsidR="00202CEF" w:rsidRPr="00664685">
        <w:rPr>
          <w:szCs w:val="22"/>
        </w:rPr>
        <w:t xml:space="preserve"> has been created using </w:t>
      </w:r>
      <w:r w:rsidR="00124BF7">
        <w:rPr>
          <w:szCs w:val="22"/>
        </w:rPr>
        <w:t>8.5” x 11”</w:t>
      </w:r>
      <w:r w:rsidR="00202CEF" w:rsidRPr="00664685">
        <w:rPr>
          <w:szCs w:val="22"/>
        </w:rPr>
        <w:t xml:space="preserve"> size.</w:t>
      </w:r>
      <w:r w:rsidRPr="00664685">
        <w:rPr>
          <w:szCs w:val="22"/>
        </w:rPr>
        <w:t xml:space="preserve"> </w:t>
      </w:r>
      <w:r w:rsidRPr="00647DF1">
        <w:t xml:space="preserve"> </w:t>
      </w:r>
      <w:r w:rsidR="00B07205">
        <w:t>D</w:t>
      </w:r>
      <w:r w:rsidR="008254B4">
        <w:t>efine</w:t>
      </w:r>
      <w:r w:rsidR="00B07205" w:rsidRPr="00664685">
        <w:rPr>
          <w:szCs w:val="22"/>
        </w:rPr>
        <w:t xml:space="preserve"> the</w:t>
      </w:r>
      <w:r w:rsidR="00B07205" w:rsidRPr="00647DF1">
        <w:t xml:space="preserve"> left, right,</w:t>
      </w:r>
      <w:r w:rsidR="00B07205">
        <w:t xml:space="preserve"> and</w:t>
      </w:r>
      <w:r w:rsidR="00B07205" w:rsidRPr="00647DF1">
        <w:t xml:space="preserve"> top</w:t>
      </w:r>
      <w:r w:rsidR="00B07205">
        <w:rPr>
          <w:szCs w:val="22"/>
        </w:rPr>
        <w:t xml:space="preserve"> </w:t>
      </w:r>
      <w:r w:rsidR="00B07205" w:rsidRPr="00647DF1">
        <w:t>margins</w:t>
      </w:r>
      <w:r w:rsidR="00B07205" w:rsidRPr="00664685">
        <w:rPr>
          <w:szCs w:val="22"/>
        </w:rPr>
        <w:t xml:space="preserve"> as</w:t>
      </w:r>
      <w:r w:rsidR="008254B4">
        <w:rPr>
          <w:szCs w:val="22"/>
        </w:rPr>
        <w:t xml:space="preserve"> .75</w:t>
      </w:r>
      <w:r w:rsidR="00B07205" w:rsidRPr="00664685">
        <w:rPr>
          <w:szCs w:val="22"/>
        </w:rPr>
        <w:t>”</w:t>
      </w:r>
      <w:r w:rsidR="008254B4">
        <w:rPr>
          <w:szCs w:val="22"/>
        </w:rPr>
        <w:t xml:space="preserve"> (1.905 cm</w:t>
      </w:r>
      <w:r w:rsidR="00B07205">
        <w:rPr>
          <w:szCs w:val="22"/>
        </w:rPr>
        <w:t>)</w:t>
      </w:r>
      <w:r w:rsidR="00B07205" w:rsidRPr="00664685">
        <w:rPr>
          <w:szCs w:val="22"/>
        </w:rPr>
        <w:t xml:space="preserve"> wide</w:t>
      </w:r>
      <w:r w:rsidR="00B07205" w:rsidRPr="00647DF1">
        <w:t xml:space="preserve"> and bottom margins</w:t>
      </w:r>
      <w:r w:rsidR="00B07205" w:rsidRPr="00664685">
        <w:rPr>
          <w:szCs w:val="22"/>
        </w:rPr>
        <w:t xml:space="preserve"> as </w:t>
      </w:r>
      <w:r w:rsidR="008254B4" w:rsidRPr="00664685">
        <w:rPr>
          <w:szCs w:val="22"/>
        </w:rPr>
        <w:t>1”</w:t>
      </w:r>
      <w:r w:rsidR="008254B4">
        <w:rPr>
          <w:szCs w:val="22"/>
        </w:rPr>
        <w:t xml:space="preserve"> (2</w:t>
      </w:r>
      <w:r w:rsidR="00B07205">
        <w:rPr>
          <w:szCs w:val="22"/>
        </w:rPr>
        <w:t>.54 cm)</w:t>
      </w:r>
      <w:r w:rsidR="00B07205" w:rsidRPr="00664685">
        <w:rPr>
          <w:szCs w:val="22"/>
        </w:rPr>
        <w:t xml:space="preserve"> wide</w:t>
      </w:r>
      <w:r w:rsidR="0034563A">
        <w:t>.</w:t>
      </w:r>
    </w:p>
    <w:p w14:paraId="36D30FF9" w14:textId="77777777" w:rsidR="00B6153E" w:rsidRPr="00647DF1" w:rsidRDefault="00B6153E" w:rsidP="00C12517">
      <w:pPr>
        <w:suppressAutoHyphens/>
        <w:ind w:firstLine="0"/>
        <w:rPr>
          <w:sz w:val="22"/>
        </w:rPr>
      </w:pPr>
    </w:p>
    <w:p w14:paraId="5A188338" w14:textId="37751F1F" w:rsidR="00B6153E" w:rsidRPr="00647DF1" w:rsidRDefault="00B6153E" w:rsidP="00C12517">
      <w:pPr>
        <w:suppressAutoHyphens/>
        <w:ind w:firstLine="0"/>
        <w:rPr>
          <w:sz w:val="22"/>
        </w:rPr>
      </w:pPr>
      <w:r w:rsidRPr="00647DF1">
        <w:rPr>
          <w:b/>
          <w:sz w:val="22"/>
        </w:rPr>
        <w:t>KEYWORDS:</w:t>
      </w:r>
      <w:r w:rsidRPr="00647DF1">
        <w:rPr>
          <w:sz w:val="22"/>
        </w:rPr>
        <w:t xml:space="preserve"> Formatting, Layout, </w:t>
      </w:r>
      <w:r w:rsidR="00877BE7">
        <w:rPr>
          <w:sz w:val="22"/>
        </w:rPr>
        <w:t>Paper</w:t>
      </w:r>
      <w:r w:rsidR="00C33E99">
        <w:rPr>
          <w:sz w:val="22"/>
        </w:rPr>
        <w:t xml:space="preserve"> Submission</w:t>
      </w:r>
      <w:r w:rsidRPr="00647DF1">
        <w:rPr>
          <w:sz w:val="22"/>
        </w:rPr>
        <w:t>, PDF-file</w:t>
      </w:r>
    </w:p>
    <w:p w14:paraId="796EEB49" w14:textId="77777777" w:rsidR="00B6153E" w:rsidRPr="00647DF1" w:rsidRDefault="00B6153E" w:rsidP="00C12517">
      <w:pPr>
        <w:suppressAutoHyphens/>
        <w:rPr>
          <w:sz w:val="22"/>
        </w:rPr>
      </w:pPr>
    </w:p>
    <w:p w14:paraId="2F453799" w14:textId="77777777" w:rsidR="00B6153E" w:rsidRPr="00647DF1" w:rsidRDefault="00B6153E" w:rsidP="00C12517">
      <w:pPr>
        <w:pStyle w:val="uTASHeaders"/>
        <w:suppressAutoHyphens/>
        <w:rPr>
          <w:sz w:val="22"/>
        </w:rPr>
      </w:pPr>
      <w:r w:rsidRPr="00647DF1">
        <w:rPr>
          <w:sz w:val="22"/>
        </w:rPr>
        <w:t>INTRODUCTION</w:t>
      </w:r>
    </w:p>
    <w:p w14:paraId="0D72A79A" w14:textId="77777777" w:rsidR="00B6153E" w:rsidRPr="007336FA" w:rsidRDefault="00B6153E" w:rsidP="007336FA">
      <w:pPr>
        <w:pStyle w:val="uTASTextBody"/>
      </w:pPr>
      <w:r w:rsidRPr="00647DF1">
        <w:t xml:space="preserve">Your paper </w:t>
      </w:r>
      <w:r w:rsidR="0092168A">
        <w:rPr>
          <w:szCs w:val="22"/>
        </w:rPr>
        <w:t>should</w:t>
      </w:r>
      <w:r w:rsidRPr="00664685">
        <w:rPr>
          <w:szCs w:val="22"/>
        </w:rPr>
        <w:t xml:space="preserve"> have a length</w:t>
      </w:r>
      <w:r w:rsidRPr="00647DF1">
        <w:t xml:space="preserve"> </w:t>
      </w:r>
      <w:r w:rsidR="000F3528" w:rsidRPr="00647DF1">
        <w:t xml:space="preserve">up to </w:t>
      </w:r>
      <w:r w:rsidR="001F5368" w:rsidRPr="004D01DC">
        <w:rPr>
          <w:b/>
          <w:u w:val="single"/>
        </w:rPr>
        <w:t>two (2</w:t>
      </w:r>
      <w:r w:rsidRPr="004D01DC">
        <w:rPr>
          <w:b/>
          <w:u w:val="single"/>
        </w:rPr>
        <w:t>) pages</w:t>
      </w:r>
      <w:r w:rsidR="007336FA">
        <w:t xml:space="preserve"> and all </w:t>
      </w:r>
      <w:r w:rsidRPr="00647DF1">
        <w:rPr>
          <w:color w:val="000000"/>
        </w:rPr>
        <w:t xml:space="preserve">fonts </w:t>
      </w:r>
      <w:r w:rsidRPr="00647DF1">
        <w:rPr>
          <w:b/>
          <w:color w:val="000000"/>
          <w:u w:val="single"/>
        </w:rPr>
        <w:t>MUST</w:t>
      </w:r>
      <w:r w:rsidRPr="00647DF1">
        <w:rPr>
          <w:color w:val="000000"/>
        </w:rPr>
        <w:t xml:space="preserve"> be embedded. </w:t>
      </w:r>
    </w:p>
    <w:p w14:paraId="02946935" w14:textId="77183F42" w:rsidR="00B6153E" w:rsidRDefault="00B6153E" w:rsidP="00925E6F">
      <w:pPr>
        <w:pStyle w:val="uTASTextBody"/>
      </w:pPr>
      <w:r w:rsidRPr="00647DF1">
        <w:t xml:space="preserve">The </w:t>
      </w:r>
      <w:r w:rsidR="00877BE7">
        <w:t>paper</w:t>
      </w:r>
      <w:r w:rsidRPr="00647DF1">
        <w:t xml:space="preserve"> that you prepare will be used </w:t>
      </w:r>
      <w:r w:rsidRPr="00647DF1">
        <w:rPr>
          <w:u w:val="single"/>
        </w:rPr>
        <w:t>as it is received</w:t>
      </w:r>
      <w:r w:rsidRPr="00647DF1">
        <w:t xml:space="preserve">.  Please make sure that you do not have double images and that all tables and chart lines are heavy and distinguishable.  The electronic </w:t>
      </w:r>
      <w:r w:rsidR="000F3528" w:rsidRPr="00664685">
        <w:rPr>
          <w:szCs w:val="22"/>
        </w:rPr>
        <w:t>Proceedings</w:t>
      </w:r>
      <w:r w:rsidR="000F3528" w:rsidRPr="00647DF1">
        <w:t xml:space="preserve"> </w:t>
      </w:r>
      <w:r w:rsidRPr="00647DF1">
        <w:t xml:space="preserve">will be produced in color.  </w:t>
      </w:r>
      <w:r w:rsidR="00C34E8D" w:rsidRPr="00C34E8D">
        <w:t xml:space="preserve">Because the Proceeding publication will be electronic, please feel free to use active hyperlinks in your </w:t>
      </w:r>
      <w:r w:rsidR="00877BE7">
        <w:t>paper</w:t>
      </w:r>
      <w:r w:rsidR="00C34E8D" w:rsidRPr="00C34E8D">
        <w:t>.</w:t>
      </w:r>
      <w:r w:rsidR="00C34E8D">
        <w:t xml:space="preserve">  </w:t>
      </w:r>
      <w:r w:rsidRPr="00647DF1">
        <w:t>There will not be a hardcopy book.</w:t>
      </w:r>
    </w:p>
    <w:p w14:paraId="1294DAD1" w14:textId="77777777" w:rsidR="0034563A" w:rsidRPr="00647DF1" w:rsidRDefault="007B4034" w:rsidP="00925E6F">
      <w:pPr>
        <w:pStyle w:val="uTASTextBody"/>
      </w:pPr>
      <w:r w:rsidRPr="00555F08">
        <w:rPr>
          <w:b/>
        </w:rPr>
        <w:t xml:space="preserve">You should double check that your final PDF file is </w:t>
      </w:r>
      <w:r w:rsidRPr="006635C4">
        <w:rPr>
          <w:b/>
        </w:rPr>
        <w:t>8.5” wide x 11” high</w:t>
      </w:r>
      <w:r>
        <w:rPr>
          <w:b/>
        </w:rPr>
        <w:t xml:space="preserve"> before uploading it</w:t>
      </w:r>
      <w:r w:rsidRPr="00555F08">
        <w:rPr>
          <w:b/>
        </w:rPr>
        <w:t>.</w:t>
      </w:r>
      <w:r>
        <w:rPr>
          <w:i/>
        </w:rPr>
        <w:t xml:space="preserve">   </w:t>
      </w:r>
      <w:r w:rsidR="0034563A" w:rsidRPr="00647DF1">
        <w:t xml:space="preserve">Some computers </w:t>
      </w:r>
      <w:r w:rsidR="0034563A" w:rsidRPr="00647DF1">
        <w:rPr>
          <w:b/>
        </w:rPr>
        <w:t>do not</w:t>
      </w:r>
      <w:r w:rsidR="0034563A" w:rsidRPr="00647DF1">
        <w:t xml:space="preserve"> conver</w:t>
      </w:r>
      <w:r w:rsidR="0034563A">
        <w:t>t the page size automatically.</w:t>
      </w:r>
      <w:r w:rsidR="0034563A">
        <w:rPr>
          <w:i/>
        </w:rPr>
        <w:t xml:space="preserve">  </w:t>
      </w:r>
      <w:r w:rsidR="0034563A" w:rsidRPr="00D03551">
        <w:rPr>
          <w:i/>
        </w:rPr>
        <w:t>Hint:</w:t>
      </w:r>
      <w:r w:rsidR="0034563A" w:rsidRPr="00D03551">
        <w:t xml:space="preserve"> You may need to change your printer default settings. Just printing the PDF from Microsoft Word may not work. To check your page size, in Acrobat under Preferences &gt;Page Display &gt;Page Content and Information; click the box labeled "Always show document page size". This will display the PDF page size for your document so you may confirm the page size is correct.</w:t>
      </w:r>
      <w:r w:rsidR="0034563A">
        <w:t xml:space="preserve">   </w:t>
      </w:r>
    </w:p>
    <w:p w14:paraId="739B3F1E" w14:textId="77777777" w:rsidR="00B6153E" w:rsidRPr="00647DF1" w:rsidRDefault="00B6153E" w:rsidP="005D12AC">
      <w:pPr>
        <w:suppressAutoHyphens/>
        <w:ind w:firstLine="360"/>
        <w:rPr>
          <w:sz w:val="22"/>
        </w:rPr>
      </w:pPr>
    </w:p>
    <w:p w14:paraId="25D165C6" w14:textId="77777777" w:rsidR="00B6153E" w:rsidRPr="00647DF1" w:rsidRDefault="00B6153E" w:rsidP="00C12517">
      <w:pPr>
        <w:pStyle w:val="uTASHeaders"/>
        <w:suppressAutoHyphens/>
        <w:rPr>
          <w:sz w:val="22"/>
        </w:rPr>
      </w:pPr>
      <w:r w:rsidRPr="00647DF1">
        <w:rPr>
          <w:sz w:val="22"/>
        </w:rPr>
        <w:t>THEORY</w:t>
      </w:r>
    </w:p>
    <w:p w14:paraId="6D3A2AC7" w14:textId="77777777" w:rsidR="00B6153E" w:rsidRPr="00647DF1" w:rsidRDefault="00B6153E" w:rsidP="00925E6F">
      <w:pPr>
        <w:pStyle w:val="uTASTextBody"/>
      </w:pPr>
      <w:r w:rsidRPr="00647DF1">
        <w:t xml:space="preserve">This template is an example for the submission of a </w:t>
      </w:r>
      <w:r w:rsidR="00C12517" w:rsidRPr="00647DF1">
        <w:t>final</w:t>
      </w:r>
      <w:r w:rsidRPr="00647DF1">
        <w:t xml:space="preserve"> manuscript.  Applying guidelines as described in this paper should guarantee excellent readability of your submitted material.  Please </w:t>
      </w:r>
      <w:r w:rsidR="005D12AC">
        <w:t xml:space="preserve">make sure figure labels and legends are easily legible.  Sometimes, font sizes </w:t>
      </w:r>
      <w:r w:rsidRPr="00647DF1">
        <w:t xml:space="preserve">are </w:t>
      </w:r>
      <w:r w:rsidR="005D12AC">
        <w:t>inadvertently</w:t>
      </w:r>
      <w:r w:rsidRPr="00647DF1">
        <w:t xml:space="preserve"> </w:t>
      </w:r>
      <w:r w:rsidR="005D12AC">
        <w:t>rescaled when</w:t>
      </w:r>
      <w:r w:rsidRPr="00647DF1">
        <w:t xml:space="preserve"> figures or charts</w:t>
      </w:r>
      <w:r w:rsidR="005D12AC">
        <w:t xml:space="preserve"> are resized</w:t>
      </w:r>
      <w:r w:rsidRPr="00647DF1">
        <w:t>.  If there are any problems with your PDF file</w:t>
      </w:r>
      <w:r w:rsidR="000F3528" w:rsidRPr="00664685">
        <w:rPr>
          <w:szCs w:val="22"/>
        </w:rPr>
        <w:t>,</w:t>
      </w:r>
      <w:r w:rsidRPr="00647DF1">
        <w:t xml:space="preserve"> or you have not followed the guidelines in preparing your paper, you will be asked to submit a revised paper.</w:t>
      </w:r>
    </w:p>
    <w:p w14:paraId="6B8809EE" w14:textId="6E19F74B" w:rsidR="00B6153E" w:rsidRPr="00647DF1" w:rsidRDefault="00B6153E" w:rsidP="00925E6F">
      <w:pPr>
        <w:pStyle w:val="uTASTextBody"/>
      </w:pPr>
      <w:r w:rsidRPr="00647DF1">
        <w:t xml:space="preserve">Please use Times New Roman throughout the entire </w:t>
      </w:r>
      <w:r w:rsidR="00877BE7">
        <w:t>paper,</w:t>
      </w:r>
      <w:r w:rsidRPr="00647DF1">
        <w:t xml:space="preserve"> </w:t>
      </w:r>
      <w:r w:rsidR="005D12AC">
        <w:t>including</w:t>
      </w:r>
      <w:r w:rsidRPr="00647DF1">
        <w:t xml:space="preserve"> title, authors, affiliation, headers, sub-</w:t>
      </w:r>
      <w:r w:rsidRPr="00664685">
        <w:rPr>
          <w:szCs w:val="22"/>
        </w:rPr>
        <w:t>header</w:t>
      </w:r>
      <w:r w:rsidR="000F3528" w:rsidRPr="00664685">
        <w:rPr>
          <w:szCs w:val="22"/>
        </w:rPr>
        <w:t>s</w:t>
      </w:r>
      <w:r w:rsidRPr="00647DF1">
        <w:t>, figure</w:t>
      </w:r>
      <w:r w:rsidR="005D12AC">
        <w:t xml:space="preserve"> captions, </w:t>
      </w:r>
      <w:r w:rsidRPr="00647DF1">
        <w:t xml:space="preserve">table </w:t>
      </w:r>
      <w:r w:rsidR="005D12AC">
        <w:t>headings</w:t>
      </w:r>
      <w:r w:rsidRPr="00647DF1">
        <w:t xml:space="preserve">, and references.  To achieve a </w:t>
      </w:r>
      <w:r w:rsidR="0092168A">
        <w:t>uniform</w:t>
      </w:r>
      <w:r w:rsidRPr="00647DF1">
        <w:t xml:space="preserve"> look across the publication, the following formats should be used for the main paragraph ty</w:t>
      </w:r>
      <w:r w:rsidR="00647DF1">
        <w:t xml:space="preserve">pes, </w:t>
      </w:r>
      <w:r w:rsidR="005D12AC">
        <w:t>also</w:t>
      </w:r>
      <w:r w:rsidR="00647DF1">
        <w:t xml:space="preserve"> illustrated </w:t>
      </w:r>
      <w:r w:rsidR="005D12AC">
        <w:t>in</w:t>
      </w:r>
      <w:r w:rsidR="00647DF1">
        <w:t xml:space="preserve"> the</w:t>
      </w:r>
      <w:r w:rsidRPr="00647DF1">
        <w:t xml:space="preserve"> </w:t>
      </w:r>
      <w:r w:rsidRPr="00664685">
        <w:rPr>
          <w:szCs w:val="22"/>
        </w:rPr>
        <w:t>sample manuscript</w:t>
      </w:r>
      <w:r w:rsidRPr="00647DF1">
        <w:t xml:space="preserve">:  </w:t>
      </w:r>
    </w:p>
    <w:p w14:paraId="5CF1D031" w14:textId="77777777" w:rsidR="00B6153E" w:rsidRPr="00647DF1" w:rsidRDefault="000D76F8" w:rsidP="00925E6F">
      <w:pPr>
        <w:pStyle w:val="uTASTextBody"/>
      </w:pPr>
      <w:r>
        <w:t>We suggest that</w:t>
      </w:r>
      <w:r w:rsidR="00B6153E" w:rsidRPr="00647DF1">
        <w:t xml:space="preserve"> </w:t>
      </w:r>
      <w:r>
        <w:t>you</w:t>
      </w:r>
      <w:r w:rsidR="00B6153E" w:rsidRPr="00647DF1">
        <w:t xml:space="preserve"> structure your manuscript in </w:t>
      </w:r>
      <w:r w:rsidR="008257B1" w:rsidRPr="00664685">
        <w:rPr>
          <w:szCs w:val="22"/>
        </w:rPr>
        <w:t>the following</w:t>
      </w:r>
      <w:r w:rsidR="008257B1" w:rsidRPr="00647DF1">
        <w:t xml:space="preserve"> </w:t>
      </w:r>
      <w:r w:rsidR="00B6153E" w:rsidRPr="00647DF1">
        <w:t xml:space="preserve">major parts: </w:t>
      </w:r>
      <w:r w:rsidR="00B30B6B">
        <w:t xml:space="preserve">ABSTRACT, KEYWORDS, </w:t>
      </w:r>
      <w:r w:rsidR="00B30B6B" w:rsidRPr="00664685">
        <w:rPr>
          <w:szCs w:val="22"/>
        </w:rPr>
        <w:t xml:space="preserve">INTRODUCTION, </w:t>
      </w:r>
      <w:r w:rsidR="00B30B6B" w:rsidRPr="00647DF1">
        <w:t>THEORY</w:t>
      </w:r>
      <w:r w:rsidR="00B30B6B" w:rsidRPr="00664685">
        <w:rPr>
          <w:szCs w:val="22"/>
        </w:rPr>
        <w:t xml:space="preserve"> (if applicable),</w:t>
      </w:r>
      <w:r w:rsidR="00B30B6B" w:rsidRPr="00647DF1">
        <w:t xml:space="preserve"> EXPERIMENTAL, RESULTS </w:t>
      </w:r>
      <w:r w:rsidR="00B30B6B" w:rsidRPr="00664685">
        <w:rPr>
          <w:szCs w:val="22"/>
        </w:rPr>
        <w:t>AND</w:t>
      </w:r>
      <w:r w:rsidR="00B30B6B" w:rsidRPr="00647DF1">
        <w:t xml:space="preserve"> DISCUSSION</w:t>
      </w:r>
      <w:r w:rsidR="00B30B6B" w:rsidRPr="00664685">
        <w:rPr>
          <w:szCs w:val="22"/>
        </w:rPr>
        <w:t xml:space="preserve">, </w:t>
      </w:r>
      <w:r w:rsidR="00B30B6B" w:rsidRPr="00647DF1">
        <w:t>CONCLUSION, ACKNOWLEDGEMENTS, REFERENCES</w:t>
      </w:r>
      <w:r w:rsidR="00B30B6B" w:rsidRPr="00664685">
        <w:rPr>
          <w:szCs w:val="22"/>
        </w:rPr>
        <w:t xml:space="preserve">, </w:t>
      </w:r>
      <w:r w:rsidR="00B30B6B">
        <w:t>and CONTACT</w:t>
      </w:r>
      <w:r w:rsidR="00B6153E" w:rsidRPr="00647DF1">
        <w:t xml:space="preserve">.  There should not be any blank space after the section header and before the start of the text in that section.  </w:t>
      </w:r>
    </w:p>
    <w:p w14:paraId="43CCD4D2" w14:textId="77777777" w:rsidR="00B6153E" w:rsidRPr="00647DF1" w:rsidRDefault="00B6153E" w:rsidP="00925E6F">
      <w:pPr>
        <w:pStyle w:val="uTASTextBody"/>
      </w:pPr>
    </w:p>
    <w:p w14:paraId="240D6125" w14:textId="77777777" w:rsidR="00B6153E" w:rsidRDefault="00B6153E" w:rsidP="00C12517">
      <w:pPr>
        <w:pStyle w:val="uTASHeaders"/>
        <w:suppressAutoHyphens/>
        <w:rPr>
          <w:sz w:val="22"/>
        </w:rPr>
      </w:pPr>
      <w:r w:rsidRPr="00647DF1">
        <w:rPr>
          <w:sz w:val="22"/>
        </w:rPr>
        <w:t>EXPERIMENTAL</w:t>
      </w:r>
    </w:p>
    <w:p w14:paraId="30548EA7" w14:textId="77777777" w:rsidR="00443C66" w:rsidRPr="00647DF1" w:rsidRDefault="00443C66" w:rsidP="00925E6F">
      <w:pPr>
        <w:pStyle w:val="uTASTextBody"/>
      </w:pPr>
      <w:r w:rsidRPr="00647DF1">
        <w:t xml:space="preserve">Do not use footnotes.  Rather write your text to include all essential ideas and to be free from material of low importance.  If you have no other option and must </w:t>
      </w:r>
      <w:r w:rsidRPr="00664685">
        <w:rPr>
          <w:szCs w:val="22"/>
        </w:rPr>
        <w:t>us</w:t>
      </w:r>
      <w:r>
        <w:rPr>
          <w:szCs w:val="22"/>
        </w:rPr>
        <w:t>e</w:t>
      </w:r>
      <w:r w:rsidRPr="00647DF1">
        <w:t xml:space="preserve"> a footnote, number the footnotes separately </w:t>
      </w:r>
      <w:r>
        <w:rPr>
          <w:szCs w:val="22"/>
        </w:rPr>
        <w:t>with</w:t>
      </w:r>
      <w:r w:rsidRPr="00647DF1">
        <w:t xml:space="preserve"> </w:t>
      </w:r>
      <w:proofErr w:type="gramStart"/>
      <w:r w:rsidRPr="00647DF1">
        <w:t>superscripts</w:t>
      </w:r>
      <w:r>
        <w:t>.</w:t>
      </w:r>
      <w:r w:rsidRPr="00647DF1">
        <w:rPr>
          <w:vertAlign w:val="superscript"/>
        </w:rPr>
        <w:t>1</w:t>
      </w:r>
      <w:r w:rsidRPr="00647DF1">
        <w:t xml:space="preserve">  Place</w:t>
      </w:r>
      <w:proofErr w:type="gramEnd"/>
      <w:r w:rsidRPr="00647DF1">
        <w:t xml:space="preserve"> the actual footnote at the bottom of the page </w:t>
      </w:r>
      <w:r>
        <w:rPr>
          <w:szCs w:val="22"/>
        </w:rPr>
        <w:t>o</w:t>
      </w:r>
      <w:r w:rsidRPr="00664685">
        <w:rPr>
          <w:szCs w:val="22"/>
        </w:rPr>
        <w:t>n</w:t>
      </w:r>
      <w:r w:rsidRPr="00647DF1">
        <w:t xml:space="preserve"> which it is cited.  Do not put footnotes in the reference list or exceed the margins limits.</w:t>
      </w:r>
    </w:p>
    <w:p w14:paraId="36F157B6" w14:textId="77777777" w:rsidR="00B6153E" w:rsidRDefault="00443C66" w:rsidP="000D76F8">
      <w:pPr>
        <w:pStyle w:val="uTASTextBody"/>
        <w:ind w:firstLine="0"/>
      </w:pPr>
      <w:r>
        <w:br w:type="page"/>
      </w:r>
      <w:r w:rsidR="00B6153E" w:rsidRPr="00647DF1">
        <w:lastRenderedPageBreak/>
        <w:t xml:space="preserve">Your PDF will be reproduced exactly as it is submitted, so please make sure your text has been proofread with care. </w:t>
      </w:r>
      <w:r w:rsidR="00202CEF" w:rsidRPr="00647DF1">
        <w:t xml:space="preserve"> </w:t>
      </w:r>
      <w:r w:rsidR="00B6153E" w:rsidRPr="00647DF1">
        <w:t xml:space="preserve">Table 1 summarizes the most important settings.  Please use the suggested table and figure layouts to ensure a high degree of consistency in </w:t>
      </w:r>
      <w:r w:rsidR="00B6153E" w:rsidRPr="00664685">
        <w:rPr>
          <w:szCs w:val="22"/>
        </w:rPr>
        <w:t xml:space="preserve">printing </w:t>
      </w:r>
      <w:r w:rsidR="00B6153E" w:rsidRPr="00647DF1">
        <w:t xml:space="preserve">the publication.  All figures should be placed as close </w:t>
      </w:r>
      <w:r w:rsidR="008257B1" w:rsidRPr="00647DF1">
        <w:t>as possible</w:t>
      </w:r>
      <w:r w:rsidR="008257B1" w:rsidRPr="00664685">
        <w:rPr>
          <w:szCs w:val="22"/>
        </w:rPr>
        <w:t xml:space="preserve"> </w:t>
      </w:r>
      <w:r w:rsidR="00B6153E" w:rsidRPr="00664685">
        <w:rPr>
          <w:szCs w:val="22"/>
        </w:rPr>
        <w:t xml:space="preserve">to </w:t>
      </w:r>
      <w:r w:rsidR="008257B1" w:rsidRPr="00664685">
        <w:rPr>
          <w:szCs w:val="22"/>
        </w:rPr>
        <w:t xml:space="preserve">where they are </w:t>
      </w:r>
      <w:r w:rsidR="00B6153E" w:rsidRPr="00664685">
        <w:rPr>
          <w:szCs w:val="22"/>
        </w:rPr>
        <w:t>mention</w:t>
      </w:r>
      <w:r w:rsidR="008257B1" w:rsidRPr="00664685">
        <w:rPr>
          <w:szCs w:val="22"/>
        </w:rPr>
        <w:t>ed</w:t>
      </w:r>
      <w:r w:rsidR="00B6153E" w:rsidRPr="00647DF1">
        <w:t>.</w:t>
      </w:r>
    </w:p>
    <w:p w14:paraId="63BEC00D" w14:textId="77777777" w:rsidR="00443C66" w:rsidRPr="00647DF1" w:rsidRDefault="00443C66" w:rsidP="00AC2B64">
      <w:pPr>
        <w:suppressAutoHyphens/>
        <w:ind w:firstLine="360"/>
        <w:rPr>
          <w:sz w:val="22"/>
        </w:rPr>
      </w:pPr>
    </w:p>
    <w:p w14:paraId="27DA91E2" w14:textId="77777777" w:rsidR="00B6153E" w:rsidRPr="00647DF1" w:rsidRDefault="00B6153E" w:rsidP="00443C66">
      <w:pPr>
        <w:suppressAutoHyphens/>
        <w:jc w:val="center"/>
        <w:rPr>
          <w:sz w:val="22"/>
        </w:rPr>
      </w:pPr>
      <w:r w:rsidRPr="00647DF1">
        <w:rPr>
          <w:sz w:val="22"/>
        </w:rPr>
        <w:t>Table 1.  Formatting instructions</w:t>
      </w:r>
    </w:p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587"/>
        <w:gridCol w:w="991"/>
        <w:gridCol w:w="2429"/>
        <w:gridCol w:w="1946"/>
      </w:tblGrid>
      <w:tr w:rsidR="00B6153E" w:rsidRPr="00664685" w14:paraId="702664AC" w14:textId="77777777" w:rsidTr="00647DF1">
        <w:trPr>
          <w:jc w:val="center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14:paraId="071B58CE" w14:textId="77777777" w:rsidR="00B6153E" w:rsidRPr="00647DF1" w:rsidRDefault="00B6153E" w:rsidP="00C12517">
            <w:pPr>
              <w:suppressAutoHyphens/>
              <w:ind w:firstLine="0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Text item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14:paraId="3F2A982C" w14:textId="77777777" w:rsidR="00B6153E" w:rsidRPr="00647DF1" w:rsidRDefault="00B6153E" w:rsidP="00C12517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Font size</w:t>
            </w: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</w:tcPr>
          <w:p w14:paraId="601CB8CF" w14:textId="77777777" w:rsidR="00B6153E" w:rsidRPr="00647DF1" w:rsidRDefault="00B6153E" w:rsidP="00C12517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Case</w:t>
            </w:r>
          </w:p>
        </w:tc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14:paraId="48EABB75" w14:textId="77777777" w:rsidR="00B6153E" w:rsidRPr="00647DF1" w:rsidRDefault="00B6153E" w:rsidP="00C12517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Alignment</w:t>
            </w:r>
          </w:p>
        </w:tc>
      </w:tr>
      <w:tr w:rsidR="00B6153E" w:rsidRPr="00664685" w14:paraId="6D715168" w14:textId="77777777" w:rsidTr="00647DF1">
        <w:trPr>
          <w:jc w:val="center"/>
        </w:trPr>
        <w:tc>
          <w:tcPr>
            <w:tcW w:w="1587" w:type="dxa"/>
            <w:tcBorders>
              <w:top w:val="single" w:sz="6" w:space="0" w:color="auto"/>
            </w:tcBorders>
          </w:tcPr>
          <w:p w14:paraId="0BF10D47" w14:textId="77777777" w:rsidR="00B6153E" w:rsidRPr="00647DF1" w:rsidRDefault="00B6153E" w:rsidP="00C12517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Title</w:t>
            </w:r>
          </w:p>
        </w:tc>
        <w:tc>
          <w:tcPr>
            <w:tcW w:w="991" w:type="dxa"/>
            <w:tcBorders>
              <w:top w:val="single" w:sz="6" w:space="0" w:color="auto"/>
            </w:tcBorders>
          </w:tcPr>
          <w:p w14:paraId="39971AC2" w14:textId="77777777" w:rsidR="00B6153E" w:rsidRPr="00647DF1" w:rsidRDefault="00B6153E" w:rsidP="00C12517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 xml:space="preserve">14 </w:t>
            </w:r>
            <w:proofErr w:type="spellStart"/>
            <w:r w:rsidRPr="00664685"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</w:tcBorders>
          </w:tcPr>
          <w:p w14:paraId="74EA66A1" w14:textId="77777777" w:rsidR="00B6153E" w:rsidRPr="00647DF1" w:rsidRDefault="00C12517" w:rsidP="00C12517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ALL CAPITALS</w:t>
            </w:r>
          </w:p>
        </w:tc>
        <w:tc>
          <w:tcPr>
            <w:tcW w:w="1946" w:type="dxa"/>
            <w:tcBorders>
              <w:top w:val="single" w:sz="6" w:space="0" w:color="auto"/>
            </w:tcBorders>
          </w:tcPr>
          <w:p w14:paraId="5F702CBE" w14:textId="77777777" w:rsidR="00B6153E" w:rsidRPr="00647DF1" w:rsidRDefault="00C12517" w:rsidP="005D12AC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cent</w:t>
            </w:r>
            <w:r w:rsidR="00B6153E" w:rsidRPr="00647DF1">
              <w:rPr>
                <w:b/>
                <w:sz w:val="22"/>
                <w:lang w:bidi="x-none"/>
              </w:rPr>
              <w:t>e</w:t>
            </w:r>
            <w:r w:rsidRPr="00647DF1">
              <w:rPr>
                <w:b/>
                <w:sz w:val="22"/>
                <w:lang w:bidi="x-none"/>
              </w:rPr>
              <w:t>r</w:t>
            </w:r>
            <w:r w:rsidR="00B6153E" w:rsidRPr="00647DF1">
              <w:rPr>
                <w:b/>
                <w:sz w:val="22"/>
                <w:lang w:bidi="x-none"/>
              </w:rPr>
              <w:t>, bold</w:t>
            </w:r>
          </w:p>
        </w:tc>
      </w:tr>
      <w:tr w:rsidR="00B6153E" w:rsidRPr="00664685" w14:paraId="39F7266C" w14:textId="77777777" w:rsidTr="00647DF1">
        <w:trPr>
          <w:jc w:val="center"/>
        </w:trPr>
        <w:tc>
          <w:tcPr>
            <w:tcW w:w="1587" w:type="dxa"/>
          </w:tcPr>
          <w:p w14:paraId="2F4D0190" w14:textId="77777777" w:rsidR="00B6153E" w:rsidRPr="00647DF1" w:rsidRDefault="00B6153E" w:rsidP="00C12517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Author name</w:t>
            </w:r>
          </w:p>
        </w:tc>
        <w:tc>
          <w:tcPr>
            <w:tcW w:w="991" w:type="dxa"/>
          </w:tcPr>
          <w:p w14:paraId="3841B1AD" w14:textId="77777777" w:rsidR="00B6153E" w:rsidRPr="00647DF1" w:rsidRDefault="00B6153E" w:rsidP="00C12517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1</w:t>
            </w:r>
            <w:r w:rsidR="008257B1" w:rsidRPr="00647DF1">
              <w:rPr>
                <w:sz w:val="22"/>
                <w:lang w:bidi="x-none"/>
              </w:rPr>
              <w:t>2</w:t>
            </w:r>
            <w:r w:rsidRPr="00647DF1">
              <w:rPr>
                <w:sz w:val="22"/>
                <w:lang w:bidi="x-none"/>
              </w:rPr>
              <w:t xml:space="preserve"> </w:t>
            </w:r>
            <w:proofErr w:type="spellStart"/>
            <w:r w:rsidRPr="00664685"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4B4A14CF" w14:textId="77777777" w:rsidR="00B6153E" w:rsidRPr="00647DF1" w:rsidRDefault="00C12517" w:rsidP="00C12517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 xml:space="preserve">Upper and </w:t>
            </w:r>
            <w:r w:rsidR="000C3BF0">
              <w:rPr>
                <w:sz w:val="22"/>
                <w:szCs w:val="22"/>
                <w:lang w:bidi="x-none"/>
              </w:rPr>
              <w:t>l</w:t>
            </w:r>
            <w:r w:rsidRPr="00664685">
              <w:rPr>
                <w:sz w:val="22"/>
                <w:szCs w:val="22"/>
                <w:lang w:bidi="x-none"/>
              </w:rPr>
              <w:t xml:space="preserve">ower </w:t>
            </w:r>
            <w:r w:rsidR="000C3BF0">
              <w:rPr>
                <w:sz w:val="22"/>
                <w:szCs w:val="22"/>
                <w:lang w:bidi="x-none"/>
              </w:rPr>
              <w:t>c</w:t>
            </w:r>
            <w:r w:rsidRPr="00664685">
              <w:rPr>
                <w:sz w:val="22"/>
                <w:szCs w:val="22"/>
                <w:lang w:bidi="x-none"/>
              </w:rPr>
              <w:t>ase</w:t>
            </w:r>
          </w:p>
        </w:tc>
        <w:tc>
          <w:tcPr>
            <w:tcW w:w="1946" w:type="dxa"/>
          </w:tcPr>
          <w:p w14:paraId="740D36AB" w14:textId="77777777" w:rsidR="00B6153E" w:rsidRPr="00647DF1" w:rsidRDefault="00C12517" w:rsidP="005D12AC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cent</w:t>
            </w:r>
            <w:r w:rsidR="00B6153E" w:rsidRPr="00647DF1">
              <w:rPr>
                <w:b/>
                <w:sz w:val="22"/>
                <w:lang w:bidi="x-none"/>
              </w:rPr>
              <w:t>e</w:t>
            </w:r>
            <w:r w:rsidRPr="00647DF1">
              <w:rPr>
                <w:b/>
                <w:sz w:val="22"/>
                <w:lang w:bidi="x-none"/>
              </w:rPr>
              <w:t>r</w:t>
            </w:r>
            <w:r w:rsidR="00B6153E" w:rsidRPr="00647DF1">
              <w:rPr>
                <w:b/>
                <w:sz w:val="22"/>
                <w:lang w:bidi="x-none"/>
              </w:rPr>
              <w:t>, bold</w:t>
            </w:r>
          </w:p>
        </w:tc>
      </w:tr>
      <w:tr w:rsidR="00B6153E" w:rsidRPr="00664685" w14:paraId="51023CB0" w14:textId="77777777" w:rsidTr="00647DF1">
        <w:trPr>
          <w:jc w:val="center"/>
        </w:trPr>
        <w:tc>
          <w:tcPr>
            <w:tcW w:w="1587" w:type="dxa"/>
          </w:tcPr>
          <w:p w14:paraId="5989D114" w14:textId="77777777" w:rsidR="00B6153E" w:rsidRPr="00647DF1" w:rsidRDefault="00B6153E" w:rsidP="00C12517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Affiliation</w:t>
            </w:r>
          </w:p>
        </w:tc>
        <w:tc>
          <w:tcPr>
            <w:tcW w:w="991" w:type="dxa"/>
          </w:tcPr>
          <w:p w14:paraId="1726CFEC" w14:textId="77777777" w:rsidR="00B6153E" w:rsidRPr="00647DF1" w:rsidRDefault="00B6153E" w:rsidP="001964A5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1</w:t>
            </w:r>
            <w:r w:rsidR="008257B1" w:rsidRPr="00647DF1">
              <w:rPr>
                <w:sz w:val="22"/>
                <w:lang w:bidi="x-none"/>
              </w:rPr>
              <w:t>2</w:t>
            </w:r>
            <w:r w:rsidRPr="00647DF1">
              <w:rPr>
                <w:sz w:val="22"/>
                <w:lang w:bidi="x-none"/>
              </w:rPr>
              <w:t xml:space="preserve"> </w:t>
            </w:r>
            <w:proofErr w:type="spellStart"/>
            <w:r w:rsidRPr="00664685"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47035A8A" w14:textId="77777777" w:rsidR="00B6153E" w:rsidRPr="00647DF1" w:rsidRDefault="00C12517" w:rsidP="00C12517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 xml:space="preserve">Upper and </w:t>
            </w:r>
            <w:r w:rsidR="000C3BF0">
              <w:rPr>
                <w:sz w:val="22"/>
                <w:szCs w:val="22"/>
                <w:lang w:bidi="x-none"/>
              </w:rPr>
              <w:t>l</w:t>
            </w:r>
            <w:r w:rsidRPr="00664685">
              <w:rPr>
                <w:sz w:val="22"/>
                <w:szCs w:val="22"/>
                <w:lang w:bidi="x-none"/>
              </w:rPr>
              <w:t xml:space="preserve">ower </w:t>
            </w:r>
            <w:r w:rsidR="000C3BF0">
              <w:rPr>
                <w:sz w:val="22"/>
                <w:szCs w:val="22"/>
                <w:lang w:bidi="x-none"/>
              </w:rPr>
              <w:t>c</w:t>
            </w:r>
            <w:r w:rsidRPr="00664685">
              <w:rPr>
                <w:sz w:val="22"/>
                <w:szCs w:val="22"/>
                <w:lang w:bidi="x-none"/>
              </w:rPr>
              <w:t>ase</w:t>
            </w:r>
          </w:p>
        </w:tc>
        <w:tc>
          <w:tcPr>
            <w:tcW w:w="1946" w:type="dxa"/>
          </w:tcPr>
          <w:p w14:paraId="66B536BF" w14:textId="77777777" w:rsidR="00B6153E" w:rsidRPr="00647DF1" w:rsidRDefault="00C12517" w:rsidP="005D12AC">
            <w:pPr>
              <w:suppressAutoHyphens/>
              <w:ind w:firstLine="0"/>
              <w:jc w:val="center"/>
              <w:rPr>
                <w:i/>
                <w:sz w:val="22"/>
                <w:lang w:bidi="x-none"/>
              </w:rPr>
            </w:pPr>
            <w:r w:rsidRPr="00647DF1">
              <w:rPr>
                <w:i/>
                <w:sz w:val="22"/>
                <w:lang w:bidi="x-none"/>
              </w:rPr>
              <w:t>cent</w:t>
            </w:r>
            <w:r w:rsidR="00B6153E" w:rsidRPr="00647DF1">
              <w:rPr>
                <w:i/>
                <w:sz w:val="22"/>
                <w:lang w:bidi="x-none"/>
              </w:rPr>
              <w:t>e</w:t>
            </w:r>
            <w:r w:rsidRPr="00647DF1">
              <w:rPr>
                <w:i/>
                <w:sz w:val="22"/>
                <w:lang w:bidi="x-none"/>
              </w:rPr>
              <w:t>r</w:t>
            </w:r>
            <w:r w:rsidR="00B6153E" w:rsidRPr="00647DF1">
              <w:rPr>
                <w:i/>
                <w:sz w:val="22"/>
                <w:lang w:bidi="x-none"/>
              </w:rPr>
              <w:t>, italics</w:t>
            </w:r>
          </w:p>
        </w:tc>
      </w:tr>
      <w:tr w:rsidR="00C12517" w:rsidRPr="00664685" w14:paraId="5080BAEB" w14:textId="77777777" w:rsidTr="00647DF1">
        <w:trPr>
          <w:jc w:val="center"/>
        </w:trPr>
        <w:tc>
          <w:tcPr>
            <w:tcW w:w="1587" w:type="dxa"/>
          </w:tcPr>
          <w:p w14:paraId="5DDF1D14" w14:textId="77777777" w:rsidR="00C12517" w:rsidRPr="00647DF1" w:rsidRDefault="005D12AC" w:rsidP="00C12517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Header</w:t>
            </w:r>
          </w:p>
        </w:tc>
        <w:tc>
          <w:tcPr>
            <w:tcW w:w="991" w:type="dxa"/>
          </w:tcPr>
          <w:p w14:paraId="536B6CBE" w14:textId="77777777" w:rsidR="00C12517" w:rsidRPr="00647DF1" w:rsidRDefault="00C12517" w:rsidP="00C12517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1</w:t>
            </w:r>
            <w:r w:rsidR="008257B1" w:rsidRPr="00647DF1">
              <w:rPr>
                <w:sz w:val="22"/>
                <w:lang w:bidi="x-none"/>
              </w:rPr>
              <w:t>1</w:t>
            </w:r>
            <w:r w:rsidRPr="00647DF1">
              <w:rPr>
                <w:sz w:val="22"/>
                <w:lang w:bidi="x-none"/>
              </w:rPr>
              <w:t xml:space="preserve"> </w:t>
            </w:r>
            <w:proofErr w:type="spellStart"/>
            <w:r w:rsidRPr="00664685"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5B37A51D" w14:textId="77777777" w:rsidR="00C12517" w:rsidRPr="00647DF1" w:rsidRDefault="00C12517" w:rsidP="00C12517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ALL CAPITALS</w:t>
            </w:r>
          </w:p>
        </w:tc>
        <w:tc>
          <w:tcPr>
            <w:tcW w:w="1946" w:type="dxa"/>
          </w:tcPr>
          <w:p w14:paraId="00C63F8D" w14:textId="77777777" w:rsidR="00C12517" w:rsidRPr="00647DF1" w:rsidRDefault="00C12517" w:rsidP="00C12517">
            <w:pPr>
              <w:suppressAutoHyphens/>
              <w:ind w:firstLine="0"/>
              <w:jc w:val="left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left, bold</w:t>
            </w:r>
          </w:p>
        </w:tc>
      </w:tr>
      <w:tr w:rsidR="009C1BBB" w:rsidRPr="00664685" w14:paraId="4A270F9C" w14:textId="77777777" w:rsidTr="00647DF1">
        <w:trPr>
          <w:jc w:val="center"/>
        </w:trPr>
        <w:tc>
          <w:tcPr>
            <w:tcW w:w="1587" w:type="dxa"/>
          </w:tcPr>
          <w:p w14:paraId="758FBA23" w14:textId="77777777" w:rsidR="009C1BBB" w:rsidRDefault="009C1BBB" w:rsidP="00C12517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Main text</w:t>
            </w:r>
          </w:p>
        </w:tc>
        <w:tc>
          <w:tcPr>
            <w:tcW w:w="991" w:type="dxa"/>
          </w:tcPr>
          <w:p w14:paraId="25E4C42E" w14:textId="77777777" w:rsidR="009C1BBB" w:rsidRPr="00647DF1" w:rsidRDefault="009C1BBB" w:rsidP="00C12517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11 </w:t>
            </w:r>
            <w:proofErr w:type="spellStart"/>
            <w:r>
              <w:rPr>
                <w:sz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5446EF1A" w14:textId="77777777" w:rsidR="009C1BBB" w:rsidRPr="00647DF1" w:rsidRDefault="009C1BBB" w:rsidP="00C12517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Upper and lower case</w:t>
            </w:r>
          </w:p>
        </w:tc>
        <w:tc>
          <w:tcPr>
            <w:tcW w:w="1946" w:type="dxa"/>
          </w:tcPr>
          <w:p w14:paraId="404FA2D8" w14:textId="77777777" w:rsidR="009C1BBB" w:rsidRPr="009C1BBB" w:rsidRDefault="009C1BBB" w:rsidP="00C12517">
            <w:pPr>
              <w:suppressAutoHyphens/>
              <w:ind w:firstLine="0"/>
              <w:jc w:val="left"/>
              <w:rPr>
                <w:sz w:val="22"/>
                <w:lang w:bidi="x-none"/>
              </w:rPr>
            </w:pPr>
            <w:r w:rsidRPr="009C1BBB">
              <w:rPr>
                <w:sz w:val="22"/>
                <w:lang w:bidi="x-none"/>
              </w:rPr>
              <w:t>justified, normal</w:t>
            </w:r>
          </w:p>
        </w:tc>
      </w:tr>
      <w:tr w:rsidR="009C1BBB" w:rsidRPr="00664685" w14:paraId="074A8383" w14:textId="77777777" w:rsidTr="00647DF1">
        <w:trPr>
          <w:jc w:val="center"/>
        </w:trPr>
        <w:tc>
          <w:tcPr>
            <w:tcW w:w="1587" w:type="dxa"/>
          </w:tcPr>
          <w:p w14:paraId="578EB707" w14:textId="77777777" w:rsidR="009C1BBB" w:rsidRDefault="009C1BBB" w:rsidP="009C1BBB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Table heading</w:t>
            </w:r>
          </w:p>
        </w:tc>
        <w:tc>
          <w:tcPr>
            <w:tcW w:w="991" w:type="dxa"/>
          </w:tcPr>
          <w:p w14:paraId="19105BD7" w14:textId="77777777" w:rsidR="009C1BBB" w:rsidRPr="00647DF1" w:rsidRDefault="009C1BBB" w:rsidP="00C12517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11 </w:t>
            </w:r>
            <w:proofErr w:type="spellStart"/>
            <w:r>
              <w:rPr>
                <w:sz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23A007D8" w14:textId="77777777" w:rsidR="009C1BBB" w:rsidRPr="00647DF1" w:rsidRDefault="009C1BBB" w:rsidP="00C12517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Upper and lower case</w:t>
            </w:r>
          </w:p>
        </w:tc>
        <w:tc>
          <w:tcPr>
            <w:tcW w:w="1946" w:type="dxa"/>
          </w:tcPr>
          <w:p w14:paraId="4D59C0E9" w14:textId="77777777" w:rsidR="009C1BBB" w:rsidRPr="009C1BBB" w:rsidRDefault="009C1BBB" w:rsidP="009C1BBB">
            <w:pPr>
              <w:suppressAutoHyphens/>
              <w:ind w:firstLine="0"/>
              <w:jc w:val="center"/>
              <w:rPr>
                <w:i/>
                <w:sz w:val="22"/>
                <w:lang w:bidi="x-none"/>
              </w:rPr>
            </w:pPr>
            <w:r>
              <w:rPr>
                <w:i/>
                <w:sz w:val="22"/>
                <w:lang w:bidi="x-none"/>
              </w:rPr>
              <w:t>centered</w:t>
            </w:r>
            <w:r w:rsidRPr="009C1BBB">
              <w:rPr>
                <w:i/>
                <w:sz w:val="22"/>
                <w:lang w:bidi="x-none"/>
              </w:rPr>
              <w:t>, italics</w:t>
            </w:r>
          </w:p>
        </w:tc>
      </w:tr>
      <w:tr w:rsidR="00B6153E" w:rsidRPr="00664685" w14:paraId="31BA4605" w14:textId="77777777" w:rsidTr="00647DF1">
        <w:trPr>
          <w:jc w:val="center"/>
        </w:trPr>
        <w:tc>
          <w:tcPr>
            <w:tcW w:w="1587" w:type="dxa"/>
            <w:tcBorders>
              <w:bottom w:val="single" w:sz="6" w:space="0" w:color="auto"/>
            </w:tcBorders>
          </w:tcPr>
          <w:p w14:paraId="50A3FC66" w14:textId="77777777" w:rsidR="000C3BF0" w:rsidRPr="00647DF1" w:rsidRDefault="000C3BF0" w:rsidP="00C12517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Figure caption</w:t>
            </w:r>
          </w:p>
        </w:tc>
        <w:tc>
          <w:tcPr>
            <w:tcW w:w="991" w:type="dxa"/>
            <w:tcBorders>
              <w:bottom w:val="single" w:sz="6" w:space="0" w:color="auto"/>
            </w:tcBorders>
          </w:tcPr>
          <w:p w14:paraId="3E16BDA8" w14:textId="77777777" w:rsidR="00B6153E" w:rsidRPr="00647DF1" w:rsidRDefault="000C3BF0" w:rsidP="00C12517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  <w:tcBorders>
              <w:bottom w:val="single" w:sz="6" w:space="0" w:color="auto"/>
            </w:tcBorders>
          </w:tcPr>
          <w:p w14:paraId="09769F64" w14:textId="77777777" w:rsidR="000C3BF0" w:rsidRPr="00647DF1" w:rsidRDefault="000C3BF0" w:rsidP="00C12517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Upper and lower case</w:t>
            </w:r>
          </w:p>
        </w:tc>
        <w:tc>
          <w:tcPr>
            <w:tcW w:w="1946" w:type="dxa"/>
            <w:tcBorders>
              <w:bottom w:val="single" w:sz="6" w:space="0" w:color="auto"/>
            </w:tcBorders>
          </w:tcPr>
          <w:p w14:paraId="26CD6C23" w14:textId="77777777" w:rsidR="000C3BF0" w:rsidRPr="009C1BBB" w:rsidRDefault="000C3BF0" w:rsidP="009C1BBB">
            <w:pPr>
              <w:suppressAutoHyphens/>
              <w:ind w:firstLine="0"/>
              <w:rPr>
                <w:i/>
                <w:sz w:val="22"/>
                <w:lang w:bidi="x-none"/>
              </w:rPr>
            </w:pPr>
            <w:r w:rsidRPr="009C1BBB">
              <w:rPr>
                <w:i/>
                <w:sz w:val="22"/>
                <w:lang w:bidi="x-none"/>
              </w:rPr>
              <w:t xml:space="preserve">justified, </w:t>
            </w:r>
            <w:r w:rsidR="009C1BBB" w:rsidRPr="009C1BBB">
              <w:rPr>
                <w:i/>
                <w:sz w:val="22"/>
                <w:lang w:bidi="x-none"/>
              </w:rPr>
              <w:t>italics</w:t>
            </w:r>
          </w:p>
        </w:tc>
      </w:tr>
    </w:tbl>
    <w:p w14:paraId="521CF659" w14:textId="77777777" w:rsidR="00B6153E" w:rsidRPr="00647DF1" w:rsidRDefault="00B6153E" w:rsidP="00C12517">
      <w:pPr>
        <w:suppressAutoHyphens/>
        <w:ind w:firstLine="0"/>
        <w:rPr>
          <w:sz w:val="22"/>
        </w:rPr>
      </w:pPr>
    </w:p>
    <w:p w14:paraId="3C238794" w14:textId="77777777" w:rsidR="00B6153E" w:rsidRPr="00443C66" w:rsidRDefault="00B6153E" w:rsidP="00925E6F">
      <w:pPr>
        <w:pStyle w:val="uTASTextBody"/>
        <w:rPr>
          <w:color w:val="000000"/>
        </w:rPr>
      </w:pPr>
      <w:r w:rsidRPr="00647DF1">
        <w:t xml:space="preserve">Digital images, e.g., schematic drawings, photos, micrographs, etc., should have a resolution of at least </w:t>
      </w:r>
      <w:r w:rsidR="00CD1DFE">
        <w:rPr>
          <w:szCs w:val="22"/>
        </w:rPr>
        <w:t>6</w:t>
      </w:r>
      <w:r w:rsidRPr="00664685">
        <w:rPr>
          <w:szCs w:val="22"/>
        </w:rPr>
        <w:t>00</w:t>
      </w:r>
      <w:r w:rsidRPr="00647DF1">
        <w:t xml:space="preserve"> dpi.  Each figure should be accompanied by a numbered caption, as shown in Figure 1, placed right below the figure being described and the number should be followed by a colon “:”.</w:t>
      </w:r>
      <w:r w:rsidR="00443C66">
        <w:t xml:space="preserve">  </w:t>
      </w:r>
      <w:r w:rsidR="00443C66" w:rsidRPr="00647DF1">
        <w:t>Do not use very thin lines (hairline</w:t>
      </w:r>
      <w:r w:rsidR="00443C66">
        <w:t xml:space="preserve"> rule</w:t>
      </w:r>
      <w:r w:rsidR="00443C66" w:rsidRPr="00647DF1">
        <w:t xml:space="preserve">) in any of your Illustrations, Figures, Charts and Tables.  All lines need to be </w:t>
      </w:r>
      <w:r w:rsidR="00443C66">
        <w:rPr>
          <w:szCs w:val="22"/>
        </w:rPr>
        <w:t>0</w:t>
      </w:r>
      <w:r w:rsidR="00443C66" w:rsidRPr="00647DF1">
        <w:t xml:space="preserve">.5 </w:t>
      </w:r>
      <w:proofErr w:type="spellStart"/>
      <w:r w:rsidR="00443C66">
        <w:rPr>
          <w:szCs w:val="22"/>
        </w:rPr>
        <w:t>pt</w:t>
      </w:r>
      <w:proofErr w:type="spellEnd"/>
      <w:r w:rsidR="00443C66" w:rsidRPr="00647DF1">
        <w:t xml:space="preserve"> or </w:t>
      </w:r>
      <w:r w:rsidR="00443C66">
        <w:t>larger</w:t>
      </w:r>
      <w:r w:rsidR="00443C66" w:rsidRPr="00647DF1">
        <w:t xml:space="preserve">.  Shading is permitted.  </w:t>
      </w:r>
      <w:r w:rsidR="00443C66">
        <w:rPr>
          <w:color w:val="000000"/>
          <w:szCs w:val="22"/>
        </w:rPr>
        <w:t>S</w:t>
      </w:r>
      <w:r w:rsidR="00443C66" w:rsidRPr="00664685">
        <w:rPr>
          <w:color w:val="000000"/>
          <w:szCs w:val="22"/>
        </w:rPr>
        <w:t>canned copies of photos</w:t>
      </w:r>
      <w:r w:rsidR="00443C66">
        <w:rPr>
          <w:color w:val="000000"/>
          <w:szCs w:val="22"/>
        </w:rPr>
        <w:t xml:space="preserve"> are not permitted because</w:t>
      </w:r>
      <w:r w:rsidR="00443C66" w:rsidRPr="00647DF1">
        <w:rPr>
          <w:color w:val="000000"/>
        </w:rPr>
        <w:t xml:space="preserve"> scanned copies </w:t>
      </w:r>
      <w:r w:rsidR="00443C66">
        <w:rPr>
          <w:color w:val="000000"/>
          <w:szCs w:val="22"/>
        </w:rPr>
        <w:t>do</w:t>
      </w:r>
      <w:r w:rsidR="00443C66" w:rsidRPr="00664685">
        <w:rPr>
          <w:color w:val="000000"/>
          <w:szCs w:val="22"/>
        </w:rPr>
        <w:t xml:space="preserve"> </w:t>
      </w:r>
      <w:r w:rsidR="00443C66">
        <w:rPr>
          <w:color w:val="000000"/>
          <w:szCs w:val="22"/>
        </w:rPr>
        <w:t>not reproduce</w:t>
      </w:r>
      <w:r w:rsidR="00443C66" w:rsidRPr="00664685">
        <w:rPr>
          <w:color w:val="000000"/>
          <w:szCs w:val="22"/>
        </w:rPr>
        <w:t xml:space="preserve"> </w:t>
      </w:r>
      <w:r w:rsidR="00443C66">
        <w:rPr>
          <w:color w:val="000000"/>
          <w:szCs w:val="22"/>
        </w:rPr>
        <w:t>clearly</w:t>
      </w:r>
      <w:r w:rsidR="00443C66" w:rsidRPr="00664685">
        <w:rPr>
          <w:color w:val="000000"/>
          <w:szCs w:val="22"/>
        </w:rPr>
        <w:t>.</w:t>
      </w:r>
    </w:p>
    <w:p w14:paraId="3A150B0A" w14:textId="77777777" w:rsidR="00B6153E" w:rsidRPr="00647DF1" w:rsidRDefault="00B6153E" w:rsidP="00C12517">
      <w:pPr>
        <w:suppressAutoHyphens/>
        <w:rPr>
          <w:sz w:val="22"/>
        </w:rPr>
      </w:pPr>
    </w:p>
    <w:p w14:paraId="5455430B" w14:textId="77777777" w:rsidR="000C3BF0" w:rsidRDefault="000C3BF0" w:rsidP="000D76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ind w:left="29" w:right="29"/>
        <w:rPr>
          <w:i/>
          <w:sz w:val="22"/>
          <w:szCs w:val="22"/>
        </w:rPr>
      </w:pPr>
    </w:p>
    <w:p w14:paraId="65F9D09D" w14:textId="048D2AFC" w:rsidR="00B6153E" w:rsidRPr="00835D6C" w:rsidRDefault="000C3BF0" w:rsidP="00647D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ind w:left="29" w:right="29"/>
        <w:jc w:val="center"/>
        <w:rPr>
          <w:i/>
          <w:sz w:val="32"/>
          <w:szCs w:val="32"/>
        </w:rPr>
      </w:pPr>
      <w:r w:rsidRPr="00835D6C">
        <w:rPr>
          <w:i/>
          <w:sz w:val="32"/>
          <w:szCs w:val="32"/>
        </w:rPr>
        <w:t>Micro</w:t>
      </w:r>
      <w:r w:rsidR="00B6153E" w:rsidRPr="00835D6C">
        <w:rPr>
          <w:i/>
          <w:sz w:val="32"/>
          <w:szCs w:val="32"/>
        </w:rPr>
        <w:t xml:space="preserve">TAS </w:t>
      </w:r>
      <w:r w:rsidR="00A5755E">
        <w:rPr>
          <w:i/>
          <w:sz w:val="32"/>
          <w:szCs w:val="32"/>
        </w:rPr>
        <w:t>2022</w:t>
      </w:r>
      <w:r w:rsidRPr="00835D6C">
        <w:rPr>
          <w:i/>
          <w:sz w:val="32"/>
          <w:szCs w:val="32"/>
        </w:rPr>
        <w:t xml:space="preserve"> </w:t>
      </w:r>
      <w:r w:rsidR="00877BE7">
        <w:rPr>
          <w:i/>
          <w:sz w:val="32"/>
          <w:szCs w:val="32"/>
        </w:rPr>
        <w:t>Hybrid Conference</w:t>
      </w:r>
    </w:p>
    <w:p w14:paraId="3BC50C26" w14:textId="77777777" w:rsidR="000C3BF0" w:rsidRPr="00664685" w:rsidRDefault="000C3BF0" w:rsidP="006646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ind w:left="29" w:right="29"/>
        <w:jc w:val="center"/>
        <w:rPr>
          <w:i/>
          <w:sz w:val="22"/>
          <w:szCs w:val="22"/>
        </w:rPr>
      </w:pPr>
    </w:p>
    <w:p w14:paraId="116FE3FA" w14:textId="77777777" w:rsidR="00B6153E" w:rsidRPr="00647DF1" w:rsidRDefault="00B6153E" w:rsidP="00925E6F">
      <w:pPr>
        <w:pStyle w:val="uTASFigureHeading"/>
      </w:pPr>
      <w:r w:rsidRPr="00647DF1">
        <w:t>Figure 1:  Example figure</w:t>
      </w:r>
      <w:r w:rsidR="00645AF9">
        <w:rPr>
          <w:szCs w:val="22"/>
        </w:rPr>
        <w:t>.</w:t>
      </w:r>
    </w:p>
    <w:p w14:paraId="0C899CF4" w14:textId="77777777" w:rsidR="00B6153E" w:rsidRPr="00647DF1" w:rsidRDefault="00B6153E" w:rsidP="00AC2B64">
      <w:pPr>
        <w:suppressAutoHyphens/>
        <w:ind w:firstLine="360"/>
        <w:rPr>
          <w:sz w:val="22"/>
        </w:rPr>
      </w:pPr>
    </w:p>
    <w:p w14:paraId="1656F9C9" w14:textId="77777777" w:rsidR="00B6153E" w:rsidRPr="00647DF1" w:rsidRDefault="00B6153E" w:rsidP="00C12517">
      <w:pPr>
        <w:pStyle w:val="uTASHeaders"/>
        <w:suppressAutoHyphens/>
        <w:rPr>
          <w:sz w:val="22"/>
        </w:rPr>
      </w:pPr>
      <w:r w:rsidRPr="00647DF1">
        <w:rPr>
          <w:sz w:val="22"/>
        </w:rPr>
        <w:t>RESULTS AND DISCUSSION</w:t>
      </w:r>
    </w:p>
    <w:p w14:paraId="21B94FE4" w14:textId="77777777" w:rsidR="00B6153E" w:rsidRPr="00647DF1" w:rsidRDefault="00B6153E" w:rsidP="00925E6F">
      <w:pPr>
        <w:pStyle w:val="uTASTextBody"/>
      </w:pPr>
      <w:r w:rsidRPr="00647DF1">
        <w:t>Equations should be italicized and centered on the page, with the equation number in parentheses, flush right.  Please include a blank space above and below the equation.</w:t>
      </w:r>
    </w:p>
    <w:p w14:paraId="5D3A9653" w14:textId="77777777" w:rsidR="00B6153E" w:rsidRPr="0033055D" w:rsidRDefault="00B6153E" w:rsidP="00AC2B64">
      <w:pPr>
        <w:ind w:firstLine="360"/>
        <w:rPr>
          <w:color w:val="000000" w:themeColor="text1"/>
          <w:sz w:val="22"/>
        </w:rPr>
      </w:pPr>
    </w:p>
    <w:p w14:paraId="2BA5C658" w14:textId="77777777" w:rsidR="00443C66" w:rsidRPr="0033055D" w:rsidRDefault="00443C66" w:rsidP="0033055D">
      <w:pPr>
        <w:pStyle w:val="uTASEquation"/>
      </w:pPr>
      <w:r w:rsidRPr="0033055D">
        <w:tab/>
      </w:r>
      <w:r w:rsidR="00503656">
        <w:rPr>
          <w:noProof/>
          <w:position w:val="-6"/>
        </w:rPr>
        <w:drawing>
          <wp:inline distT="0" distB="0" distL="0" distR="0" wp14:anchorId="56465FCC" wp14:editId="64D5ED13">
            <wp:extent cx="1576705" cy="1727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55D">
        <w:tab/>
        <w:t>(1)</w:t>
      </w:r>
    </w:p>
    <w:p w14:paraId="11B6EFCB" w14:textId="77777777" w:rsidR="00B6153E" w:rsidRPr="0033055D" w:rsidRDefault="00B6153E" w:rsidP="00443C66">
      <w:pPr>
        <w:ind w:firstLine="0"/>
        <w:rPr>
          <w:color w:val="000000" w:themeColor="text1"/>
          <w:sz w:val="22"/>
        </w:rPr>
      </w:pPr>
    </w:p>
    <w:p w14:paraId="3219FFB6" w14:textId="77777777" w:rsidR="00B6153E" w:rsidRPr="00647DF1" w:rsidRDefault="00B6153E" w:rsidP="000D76F8">
      <w:pPr>
        <w:pStyle w:val="uTASHeaders"/>
        <w:rPr>
          <w:sz w:val="22"/>
        </w:rPr>
      </w:pPr>
      <w:r w:rsidRPr="00647DF1">
        <w:rPr>
          <w:sz w:val="22"/>
        </w:rPr>
        <w:t>CONCLUSION</w:t>
      </w:r>
    </w:p>
    <w:p w14:paraId="2A73AF1A" w14:textId="3760C4B3" w:rsidR="00B6153E" w:rsidRPr="00647DF1" w:rsidRDefault="00B6153E" w:rsidP="008B2B43">
      <w:pPr>
        <w:ind w:firstLine="0"/>
        <w:jc w:val="left"/>
      </w:pPr>
      <w:r w:rsidRPr="00647DF1">
        <w:t>Please look for updated Conference information on the</w:t>
      </w:r>
      <w:r w:rsidRPr="00664685">
        <w:rPr>
          <w:szCs w:val="22"/>
        </w:rPr>
        <w:t xml:space="preserve"> Conference</w:t>
      </w:r>
      <w:r w:rsidRPr="00647DF1">
        <w:t xml:space="preserve"> website a</w:t>
      </w:r>
      <w:r w:rsidR="000D76F8">
        <w:t xml:space="preserve">t </w:t>
      </w:r>
      <w:hyperlink r:id="rId9" w:history="1">
        <w:r w:rsidR="00877BE7">
          <w:rPr>
            <w:rStyle w:val="Hyperlink"/>
          </w:rPr>
          <w:t>https://www.microtas</w:t>
        </w:r>
        <w:r w:rsidR="00A5755E">
          <w:rPr>
            <w:rStyle w:val="Hyperlink"/>
          </w:rPr>
          <w:t>2022</w:t>
        </w:r>
        <w:r w:rsidR="00877BE7">
          <w:rPr>
            <w:rStyle w:val="Hyperlink"/>
          </w:rPr>
          <w:t>.org/</w:t>
        </w:r>
      </w:hyperlink>
      <w:r w:rsidR="0034435E">
        <w:t xml:space="preserve">.  </w:t>
      </w:r>
      <w:r w:rsidRPr="00647DF1">
        <w:t xml:space="preserve">If you have any questions regarding your </w:t>
      </w:r>
      <w:r w:rsidR="00877BE7">
        <w:t>paper submission</w:t>
      </w:r>
      <w:r w:rsidRPr="00647DF1">
        <w:t xml:space="preserve">, please do not hesitate to contact us at </w:t>
      </w:r>
      <w:hyperlink r:id="rId10" w:history="1">
        <w:r w:rsidR="00877BE7">
          <w:rPr>
            <w:rStyle w:val="Hyperlink"/>
          </w:rPr>
          <w:t>abstracts@microtas</w:t>
        </w:r>
        <w:r w:rsidR="00A5755E">
          <w:rPr>
            <w:rStyle w:val="Hyperlink"/>
          </w:rPr>
          <w:t>2022</w:t>
        </w:r>
        <w:r w:rsidR="00877BE7">
          <w:rPr>
            <w:rStyle w:val="Hyperlink"/>
          </w:rPr>
          <w:t>.org</w:t>
        </w:r>
      </w:hyperlink>
      <w:r w:rsidR="007336FA">
        <w:t xml:space="preserve">. </w:t>
      </w:r>
    </w:p>
    <w:p w14:paraId="331144F3" w14:textId="77777777" w:rsidR="00443C66" w:rsidRDefault="00443C66" w:rsidP="009C1BBB">
      <w:pPr>
        <w:ind w:firstLine="0"/>
        <w:rPr>
          <w:sz w:val="22"/>
        </w:rPr>
      </w:pPr>
    </w:p>
    <w:p w14:paraId="388EE336" w14:textId="77777777" w:rsidR="00B6153E" w:rsidRPr="009C1BBB" w:rsidRDefault="00B6153E" w:rsidP="009C1BBB">
      <w:pPr>
        <w:ind w:firstLine="0"/>
        <w:rPr>
          <w:b/>
          <w:sz w:val="22"/>
        </w:rPr>
      </w:pPr>
      <w:r w:rsidRPr="009C1BBB">
        <w:rPr>
          <w:b/>
          <w:sz w:val="22"/>
        </w:rPr>
        <w:t>ACKNOWLEDGEMENTS</w:t>
      </w:r>
    </w:p>
    <w:p w14:paraId="5CAF6CA7" w14:textId="77777777" w:rsidR="00B6153E" w:rsidRPr="00664685" w:rsidRDefault="004B134E" w:rsidP="00925E6F">
      <w:pPr>
        <w:pStyle w:val="uTASTextBody"/>
      </w:pPr>
      <w:r>
        <w:t>Properly acknowledge funding agencies.  Also, acknowledge</w:t>
      </w:r>
      <w:r w:rsidR="00B6153E" w:rsidRPr="00664685">
        <w:t xml:space="preserve"> </w:t>
      </w:r>
      <w:r>
        <w:t>anyone that has assisted with your research and is not listed as a co-author.</w:t>
      </w:r>
    </w:p>
    <w:p w14:paraId="50E81AEF" w14:textId="77777777" w:rsidR="00B6153E" w:rsidRPr="00647DF1" w:rsidRDefault="00B6153E" w:rsidP="00AC2B64">
      <w:pPr>
        <w:pStyle w:val="uTASHeaders"/>
        <w:ind w:firstLine="360"/>
        <w:rPr>
          <w:sz w:val="22"/>
        </w:rPr>
      </w:pPr>
    </w:p>
    <w:p w14:paraId="735E1B9D" w14:textId="77777777" w:rsidR="00B6153E" w:rsidRPr="00647DF1" w:rsidRDefault="00B6153E" w:rsidP="000D76F8">
      <w:pPr>
        <w:pStyle w:val="uTASHeaders"/>
        <w:rPr>
          <w:sz w:val="22"/>
        </w:rPr>
      </w:pPr>
      <w:r w:rsidRPr="00647DF1">
        <w:rPr>
          <w:sz w:val="22"/>
        </w:rPr>
        <w:t>REFERENCES</w:t>
      </w:r>
    </w:p>
    <w:p w14:paraId="7C56393D" w14:textId="77777777" w:rsidR="00B6153E" w:rsidRPr="00647DF1" w:rsidRDefault="00B6153E" w:rsidP="000D76F8">
      <w:pPr>
        <w:pStyle w:val="uTASReferences"/>
        <w:rPr>
          <w:sz w:val="22"/>
        </w:rPr>
      </w:pPr>
      <w:r w:rsidRPr="00647DF1">
        <w:rPr>
          <w:sz w:val="22"/>
        </w:rPr>
        <w:t>[1]</w:t>
      </w:r>
      <w:r w:rsidRPr="00647DF1">
        <w:rPr>
          <w:sz w:val="22"/>
        </w:rPr>
        <w:tab/>
        <w:t xml:space="preserve">F. </w:t>
      </w:r>
      <w:r w:rsidRPr="00664685">
        <w:rPr>
          <w:sz w:val="22"/>
          <w:szCs w:val="22"/>
        </w:rPr>
        <w:t>Micro</w:t>
      </w:r>
      <w:r w:rsidR="004B134E">
        <w:rPr>
          <w:sz w:val="22"/>
          <w:szCs w:val="22"/>
        </w:rPr>
        <w:t>TAS</w:t>
      </w:r>
      <w:r w:rsidR="001B1DFF">
        <w:rPr>
          <w:sz w:val="22"/>
          <w:szCs w:val="22"/>
        </w:rPr>
        <w:t>, N.F. Channel,</w:t>
      </w:r>
      <w:r w:rsidRPr="00647DF1">
        <w:rPr>
          <w:sz w:val="22"/>
        </w:rPr>
        <w:t xml:space="preserve"> and S.A. Fluidic, </w:t>
      </w:r>
      <w:r w:rsidR="00461954">
        <w:rPr>
          <w:sz w:val="22"/>
          <w:szCs w:val="22"/>
        </w:rPr>
        <w:t>“</w:t>
      </w:r>
      <w:r w:rsidRPr="00647DF1">
        <w:rPr>
          <w:sz w:val="22"/>
        </w:rPr>
        <w:t xml:space="preserve">The </w:t>
      </w:r>
      <w:r w:rsidR="00461954" w:rsidRPr="00647DF1">
        <w:rPr>
          <w:sz w:val="22"/>
        </w:rPr>
        <w:t>P</w:t>
      </w:r>
      <w:r w:rsidRPr="00647DF1">
        <w:rPr>
          <w:sz w:val="22"/>
        </w:rPr>
        <w:t xml:space="preserve">rinciples of </w:t>
      </w:r>
      <w:r w:rsidR="00461954" w:rsidRPr="00647DF1">
        <w:rPr>
          <w:sz w:val="22"/>
        </w:rPr>
        <w:t>M</w:t>
      </w:r>
      <w:r w:rsidRPr="00647DF1">
        <w:rPr>
          <w:sz w:val="22"/>
        </w:rPr>
        <w:t xml:space="preserve">anuscript </w:t>
      </w:r>
      <w:r w:rsidR="00461954" w:rsidRPr="00647DF1">
        <w:rPr>
          <w:sz w:val="22"/>
        </w:rPr>
        <w:t>W</w:t>
      </w:r>
      <w:r w:rsidRPr="00647DF1">
        <w:rPr>
          <w:sz w:val="22"/>
        </w:rPr>
        <w:t>riting</w:t>
      </w:r>
      <w:r w:rsidRPr="00664685">
        <w:rPr>
          <w:sz w:val="22"/>
          <w:szCs w:val="22"/>
        </w:rPr>
        <w:t>,</w:t>
      </w:r>
      <w:r w:rsidR="00461954">
        <w:rPr>
          <w:sz w:val="22"/>
          <w:szCs w:val="22"/>
        </w:rPr>
        <w:t>”</w:t>
      </w:r>
      <w:r w:rsidRPr="00664685">
        <w:rPr>
          <w:sz w:val="22"/>
          <w:szCs w:val="22"/>
        </w:rPr>
        <w:t xml:space="preserve"> Proc</w:t>
      </w:r>
      <w:r w:rsidR="004B134E">
        <w:rPr>
          <w:sz w:val="22"/>
          <w:szCs w:val="22"/>
        </w:rPr>
        <w:t>eedings of</w:t>
      </w:r>
      <w:r w:rsidRPr="00647DF1">
        <w:rPr>
          <w:sz w:val="22"/>
        </w:rPr>
        <w:t xml:space="preserve"> M</w:t>
      </w:r>
      <w:r w:rsidRPr="00647DF1">
        <w:rPr>
          <w:sz w:val="22"/>
        </w:rPr>
        <w:t>i</w:t>
      </w:r>
      <w:r w:rsidRPr="00647DF1">
        <w:rPr>
          <w:sz w:val="22"/>
        </w:rPr>
        <w:t>cro Total Analysis Systems 2000, Kluwer Academic Publisher, Dordrecht, The Netherlands, 1000-1001, 2000</w:t>
      </w:r>
      <w:r w:rsidRPr="00664685">
        <w:rPr>
          <w:sz w:val="22"/>
          <w:szCs w:val="22"/>
        </w:rPr>
        <w:t>.</w:t>
      </w:r>
    </w:p>
    <w:p w14:paraId="12DEC5E2" w14:textId="77777777" w:rsidR="00B6153E" w:rsidRPr="00647DF1" w:rsidRDefault="00B6153E" w:rsidP="00B6153E">
      <w:pPr>
        <w:pStyle w:val="uTASReferences"/>
        <w:rPr>
          <w:sz w:val="22"/>
        </w:rPr>
      </w:pPr>
      <w:r w:rsidRPr="00647DF1">
        <w:rPr>
          <w:sz w:val="22"/>
        </w:rPr>
        <w:t>[2]</w:t>
      </w:r>
      <w:r w:rsidRPr="00647DF1">
        <w:rPr>
          <w:sz w:val="22"/>
        </w:rPr>
        <w:tab/>
        <w:t xml:space="preserve">E. P. Weather, </w:t>
      </w:r>
      <w:r w:rsidR="001B1DFF">
        <w:rPr>
          <w:sz w:val="22"/>
          <w:szCs w:val="22"/>
        </w:rPr>
        <w:t>“Weather Prediction with Microfluidics</w:t>
      </w:r>
      <w:r w:rsidRPr="00664685">
        <w:rPr>
          <w:sz w:val="22"/>
          <w:szCs w:val="22"/>
        </w:rPr>
        <w:t>,</w:t>
      </w:r>
      <w:r w:rsidR="001B1DFF">
        <w:rPr>
          <w:sz w:val="22"/>
          <w:szCs w:val="22"/>
        </w:rPr>
        <w:t>”</w:t>
      </w:r>
      <w:r w:rsidRPr="00664685">
        <w:rPr>
          <w:sz w:val="22"/>
          <w:szCs w:val="22"/>
        </w:rPr>
        <w:t xml:space="preserve"> </w:t>
      </w:r>
      <w:r w:rsidR="001B1DFF">
        <w:rPr>
          <w:i/>
          <w:sz w:val="22"/>
          <w:szCs w:val="22"/>
        </w:rPr>
        <w:t>Anal. Chem.</w:t>
      </w:r>
      <w:r w:rsidRPr="00664685">
        <w:rPr>
          <w:sz w:val="22"/>
          <w:szCs w:val="22"/>
        </w:rPr>
        <w:t xml:space="preserve">, 86, 935-946, </w:t>
      </w:r>
      <w:r w:rsidR="001B1DFF">
        <w:rPr>
          <w:sz w:val="22"/>
          <w:szCs w:val="22"/>
        </w:rPr>
        <w:t>2009</w:t>
      </w:r>
      <w:r w:rsidRPr="00647DF1">
        <w:rPr>
          <w:sz w:val="22"/>
        </w:rPr>
        <w:t>.</w:t>
      </w:r>
    </w:p>
    <w:p w14:paraId="075A3829" w14:textId="77777777" w:rsidR="00B6153E" w:rsidRPr="00647DF1" w:rsidRDefault="00B6153E" w:rsidP="00AC2B64">
      <w:pPr>
        <w:pStyle w:val="uTASHeaders"/>
        <w:ind w:firstLine="360"/>
        <w:rPr>
          <w:sz w:val="22"/>
        </w:rPr>
      </w:pPr>
    </w:p>
    <w:p w14:paraId="2B293431" w14:textId="77777777" w:rsidR="00B6153E" w:rsidRPr="00647DF1" w:rsidRDefault="00B6153E" w:rsidP="00B6153E">
      <w:pPr>
        <w:pStyle w:val="uTASHeaders"/>
        <w:rPr>
          <w:sz w:val="22"/>
        </w:rPr>
      </w:pPr>
      <w:r w:rsidRPr="00647DF1">
        <w:rPr>
          <w:sz w:val="22"/>
        </w:rPr>
        <w:t>CONTACT</w:t>
      </w:r>
    </w:p>
    <w:p w14:paraId="66C41796" w14:textId="77777777" w:rsidR="00B6153E" w:rsidRPr="00647DF1" w:rsidRDefault="00B6153E" w:rsidP="00925E6F">
      <w:pPr>
        <w:pStyle w:val="uTASTextBody"/>
      </w:pPr>
      <w:r w:rsidRPr="00647DF1">
        <w:t>*</w:t>
      </w:r>
      <w:r w:rsidR="004A5D4B">
        <w:rPr>
          <w:szCs w:val="22"/>
        </w:rPr>
        <w:t xml:space="preserve"> </w:t>
      </w:r>
      <w:r w:rsidRPr="00647DF1">
        <w:t>J.Q. Public</w:t>
      </w:r>
      <w:r w:rsidR="004A5D4B">
        <w:rPr>
          <w:szCs w:val="22"/>
        </w:rPr>
        <w:t>;</w:t>
      </w:r>
      <w:r w:rsidRPr="00664685">
        <w:rPr>
          <w:szCs w:val="22"/>
        </w:rPr>
        <w:t xml:space="preserve"> </w:t>
      </w:r>
      <w:r w:rsidR="004A5D4B">
        <w:rPr>
          <w:szCs w:val="22"/>
        </w:rPr>
        <w:t>phone</w:t>
      </w:r>
      <w:r w:rsidRPr="00647DF1">
        <w:t>: +1-555-</w:t>
      </w:r>
      <w:r w:rsidRPr="00664685">
        <w:rPr>
          <w:szCs w:val="22"/>
        </w:rPr>
        <w:t>123</w:t>
      </w:r>
      <w:r w:rsidR="004A5D4B">
        <w:rPr>
          <w:szCs w:val="22"/>
        </w:rPr>
        <w:t>-</w:t>
      </w:r>
      <w:r w:rsidRPr="00664685">
        <w:rPr>
          <w:szCs w:val="22"/>
        </w:rPr>
        <w:t>0123</w:t>
      </w:r>
      <w:r w:rsidRPr="00647DF1">
        <w:t>; JQ@TMDG.com</w:t>
      </w:r>
    </w:p>
    <w:p w14:paraId="0BC9C2E4" w14:textId="77777777" w:rsidR="00B6153E" w:rsidRPr="00647DF1" w:rsidRDefault="00B6153E" w:rsidP="00AC2B64">
      <w:pPr>
        <w:ind w:firstLine="360"/>
        <w:rPr>
          <w:sz w:val="22"/>
        </w:rPr>
      </w:pPr>
    </w:p>
    <w:sectPr w:rsidR="00B6153E" w:rsidRPr="00647DF1" w:rsidSect="00124BF7">
      <w:pgSz w:w="12240" w:h="15840" w:code="250"/>
      <w:pgMar w:top="1080" w:right="1080" w:bottom="1440" w:left="1080" w:header="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3FA99" w14:textId="77777777" w:rsidR="003D3896" w:rsidRDefault="003D3896">
      <w:r>
        <w:separator/>
      </w:r>
    </w:p>
  </w:endnote>
  <w:endnote w:type="continuationSeparator" w:id="0">
    <w:p w14:paraId="0B8159CA" w14:textId="77777777" w:rsidR="003D3896" w:rsidRDefault="003D3896">
      <w:r>
        <w:continuationSeparator/>
      </w:r>
    </w:p>
  </w:endnote>
  <w:endnote w:type="continuationNotice" w:id="1">
    <w:p w14:paraId="4A1434A0" w14:textId="77777777" w:rsidR="003D3896" w:rsidRDefault="003D3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7C84" w14:textId="77777777" w:rsidR="003D3896" w:rsidRDefault="003D3896">
      <w:r>
        <w:separator/>
      </w:r>
    </w:p>
  </w:footnote>
  <w:footnote w:type="continuationSeparator" w:id="0">
    <w:p w14:paraId="42042E1A" w14:textId="77777777" w:rsidR="003D3896" w:rsidRDefault="003D3896">
      <w:r>
        <w:continuationSeparator/>
      </w:r>
    </w:p>
  </w:footnote>
  <w:footnote w:type="continuationNotice" w:id="1">
    <w:p w14:paraId="2A777B2D" w14:textId="77777777" w:rsidR="003D3896" w:rsidRDefault="003D389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2C6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E6DA6"/>
    <w:multiLevelType w:val="hybridMultilevel"/>
    <w:tmpl w:val="065E9E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E2D5C"/>
    <w:multiLevelType w:val="hybridMultilevel"/>
    <w:tmpl w:val="92D0A5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hideGrammaticalErrors/>
  <w:activeWritingStyle w:appName="MSWord" w:lang="en-GB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consecutiveHyphenLimit w:val="3"/>
  <w:hyphenationZone w:val="259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4"/>
    <w:rsid w:val="00052FD4"/>
    <w:rsid w:val="000545BE"/>
    <w:rsid w:val="0006393C"/>
    <w:rsid w:val="000B2DC5"/>
    <w:rsid w:val="000C3BF0"/>
    <w:rsid w:val="000D76F8"/>
    <w:rsid w:val="000F0F50"/>
    <w:rsid w:val="000F3528"/>
    <w:rsid w:val="00124BF7"/>
    <w:rsid w:val="001550CD"/>
    <w:rsid w:val="00163540"/>
    <w:rsid w:val="001964A5"/>
    <w:rsid w:val="001B0802"/>
    <w:rsid w:val="001B1DFF"/>
    <w:rsid w:val="001F5368"/>
    <w:rsid w:val="001F6C72"/>
    <w:rsid w:val="00202CEF"/>
    <w:rsid w:val="00205346"/>
    <w:rsid w:val="00253615"/>
    <w:rsid w:val="00294DB9"/>
    <w:rsid w:val="002E29EE"/>
    <w:rsid w:val="00306676"/>
    <w:rsid w:val="0033055D"/>
    <w:rsid w:val="0034435E"/>
    <w:rsid w:val="0034563A"/>
    <w:rsid w:val="003508B9"/>
    <w:rsid w:val="00366E48"/>
    <w:rsid w:val="00395C03"/>
    <w:rsid w:val="003A3B07"/>
    <w:rsid w:val="003D3896"/>
    <w:rsid w:val="00401C24"/>
    <w:rsid w:val="00413F17"/>
    <w:rsid w:val="00443C66"/>
    <w:rsid w:val="004573CB"/>
    <w:rsid w:val="00461954"/>
    <w:rsid w:val="004761F6"/>
    <w:rsid w:val="00495B47"/>
    <w:rsid w:val="004A5D4B"/>
    <w:rsid w:val="004B134E"/>
    <w:rsid w:val="004D01DC"/>
    <w:rsid w:val="005010F9"/>
    <w:rsid w:val="00503656"/>
    <w:rsid w:val="00506C65"/>
    <w:rsid w:val="00506CFE"/>
    <w:rsid w:val="005B53F6"/>
    <w:rsid w:val="005C77E4"/>
    <w:rsid w:val="005D12AC"/>
    <w:rsid w:val="00645AF9"/>
    <w:rsid w:val="00647DF1"/>
    <w:rsid w:val="00657535"/>
    <w:rsid w:val="00664685"/>
    <w:rsid w:val="00705CB4"/>
    <w:rsid w:val="007336FA"/>
    <w:rsid w:val="007530EE"/>
    <w:rsid w:val="0076766F"/>
    <w:rsid w:val="007B4034"/>
    <w:rsid w:val="00807FA5"/>
    <w:rsid w:val="008254B4"/>
    <w:rsid w:val="008257B1"/>
    <w:rsid w:val="0082749B"/>
    <w:rsid w:val="00832D14"/>
    <w:rsid w:val="00833AD5"/>
    <w:rsid w:val="00835D6C"/>
    <w:rsid w:val="00867523"/>
    <w:rsid w:val="00877BE7"/>
    <w:rsid w:val="00897BA7"/>
    <w:rsid w:val="008A5C7D"/>
    <w:rsid w:val="008B2B43"/>
    <w:rsid w:val="0092168A"/>
    <w:rsid w:val="00925E6F"/>
    <w:rsid w:val="00984E25"/>
    <w:rsid w:val="009C1BBB"/>
    <w:rsid w:val="00A0422B"/>
    <w:rsid w:val="00A5755E"/>
    <w:rsid w:val="00A608CB"/>
    <w:rsid w:val="00AA7145"/>
    <w:rsid w:val="00AC2B64"/>
    <w:rsid w:val="00AE6814"/>
    <w:rsid w:val="00B07205"/>
    <w:rsid w:val="00B30B6B"/>
    <w:rsid w:val="00B53DC0"/>
    <w:rsid w:val="00B6153E"/>
    <w:rsid w:val="00B72C9A"/>
    <w:rsid w:val="00B91E8E"/>
    <w:rsid w:val="00BA462B"/>
    <w:rsid w:val="00C12517"/>
    <w:rsid w:val="00C33E99"/>
    <w:rsid w:val="00C34E8D"/>
    <w:rsid w:val="00CD1DFE"/>
    <w:rsid w:val="00DC4846"/>
    <w:rsid w:val="00E1215D"/>
    <w:rsid w:val="00EA022D"/>
    <w:rsid w:val="00F71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907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85"/>
    <w:pPr>
      <w:ind w:firstLine="288"/>
      <w:jc w:val="both"/>
    </w:pPr>
  </w:style>
  <w:style w:type="paragraph" w:styleId="Heading1">
    <w:name w:val="heading 1"/>
    <w:basedOn w:val="Normal"/>
    <w:next w:val="Normal"/>
    <w:qFormat/>
    <w:rsid w:val="00664685"/>
    <w:pPr>
      <w:keepNext/>
      <w:spacing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664685"/>
    <w:pPr>
      <w:spacing w:after="120"/>
    </w:pPr>
  </w:style>
  <w:style w:type="paragraph" w:styleId="BodyTextIndent">
    <w:name w:val="Body Text Indent"/>
    <w:basedOn w:val="Normal"/>
    <w:rsid w:val="00664685"/>
    <w:pPr>
      <w:tabs>
        <w:tab w:val="left" w:pos="216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64685"/>
    <w:pPr>
      <w:tabs>
        <w:tab w:val="center" w:pos="4320"/>
        <w:tab w:val="right" w:pos="8640"/>
      </w:tabs>
    </w:pPr>
  </w:style>
  <w:style w:type="paragraph" w:customStyle="1" w:styleId="uTASTextBody">
    <w:name w:val="uTAS Text Body"/>
    <w:basedOn w:val="Normal"/>
    <w:qFormat/>
    <w:rsid w:val="00925E6F"/>
    <w:pPr>
      <w:suppressAutoHyphens/>
      <w:ind w:firstLine="360"/>
    </w:pPr>
    <w:rPr>
      <w:sz w:val="22"/>
    </w:rPr>
  </w:style>
  <w:style w:type="paragraph" w:customStyle="1" w:styleId="uTASPaperTitle">
    <w:name w:val="uTAS Paper Title"/>
    <w:basedOn w:val="Normal"/>
    <w:qFormat/>
    <w:rsid w:val="00664685"/>
    <w:pPr>
      <w:jc w:val="center"/>
    </w:pPr>
    <w:rPr>
      <w:b/>
      <w:sz w:val="28"/>
    </w:rPr>
  </w:style>
  <w:style w:type="paragraph" w:customStyle="1" w:styleId="uTASAuthors">
    <w:name w:val="uTAS Authors"/>
    <w:basedOn w:val="Normal"/>
    <w:qFormat/>
    <w:rsid w:val="00664685"/>
    <w:pPr>
      <w:jc w:val="center"/>
    </w:pPr>
    <w:rPr>
      <w:b/>
      <w:sz w:val="22"/>
    </w:rPr>
  </w:style>
  <w:style w:type="paragraph" w:customStyle="1" w:styleId="uTASAffiliations">
    <w:name w:val="uTAS Affiliations"/>
    <w:basedOn w:val="Normal"/>
    <w:qFormat/>
    <w:rsid w:val="004761F6"/>
    <w:pPr>
      <w:jc w:val="center"/>
    </w:pPr>
    <w:rPr>
      <w:i/>
      <w:sz w:val="24"/>
    </w:rPr>
  </w:style>
  <w:style w:type="paragraph" w:customStyle="1" w:styleId="uTASHeaders">
    <w:name w:val="uTAS Headers"/>
    <w:basedOn w:val="Normal"/>
    <w:qFormat/>
    <w:rsid w:val="00664685"/>
    <w:pPr>
      <w:ind w:firstLine="0"/>
    </w:pPr>
    <w:rPr>
      <w:b/>
    </w:rPr>
  </w:style>
  <w:style w:type="paragraph" w:customStyle="1" w:styleId="uTASEquation">
    <w:name w:val="uTAS Equation"/>
    <w:basedOn w:val="Normal"/>
    <w:autoRedefine/>
    <w:rsid w:val="0033055D"/>
    <w:pPr>
      <w:tabs>
        <w:tab w:val="left" w:pos="2700"/>
        <w:tab w:val="right" w:pos="8820"/>
      </w:tabs>
      <w:ind w:firstLine="0"/>
    </w:pPr>
  </w:style>
  <w:style w:type="paragraph" w:customStyle="1" w:styleId="uTASReferences">
    <w:name w:val="uTAS References"/>
    <w:basedOn w:val="Normal"/>
    <w:qFormat/>
    <w:rsid w:val="00664685"/>
    <w:pPr>
      <w:tabs>
        <w:tab w:val="left" w:pos="432"/>
      </w:tabs>
      <w:ind w:left="432" w:hanging="432"/>
    </w:pPr>
  </w:style>
  <w:style w:type="paragraph" w:customStyle="1" w:styleId="uTASKeywords">
    <w:name w:val="uTAS Keywords"/>
    <w:basedOn w:val="Normal"/>
    <w:qFormat/>
    <w:rsid w:val="00664685"/>
  </w:style>
  <w:style w:type="paragraph" w:customStyle="1" w:styleId="uTASTableHeading">
    <w:name w:val="uTAS Table Heading"/>
    <w:basedOn w:val="Normal"/>
    <w:qFormat/>
    <w:rsid w:val="00664685"/>
    <w:pPr>
      <w:spacing w:after="160"/>
      <w:jc w:val="center"/>
    </w:pPr>
    <w:rPr>
      <w:i/>
    </w:rPr>
  </w:style>
  <w:style w:type="paragraph" w:customStyle="1" w:styleId="uTASFigureHeading">
    <w:name w:val="uTAS Figure Heading"/>
    <w:basedOn w:val="Normal"/>
    <w:qFormat/>
    <w:rsid w:val="00925E6F"/>
    <w:pPr>
      <w:spacing w:before="60"/>
      <w:jc w:val="left"/>
    </w:pPr>
    <w:rPr>
      <w:i/>
    </w:rPr>
  </w:style>
  <w:style w:type="paragraph" w:styleId="Footer">
    <w:name w:val="footer"/>
    <w:basedOn w:val="Normal"/>
    <w:rsid w:val="00B7139D"/>
    <w:pPr>
      <w:tabs>
        <w:tab w:val="right" w:pos="6826"/>
      </w:tabs>
      <w:ind w:firstLine="0"/>
    </w:pPr>
    <w:rPr>
      <w:rFonts w:ascii="Arial" w:hAnsi="Arial"/>
      <w:sz w:val="12"/>
    </w:rPr>
  </w:style>
  <w:style w:type="character" w:styleId="PageNumber">
    <w:name w:val="page number"/>
    <w:rsid w:val="00CD4589"/>
    <w:rPr>
      <w:rFonts w:ascii="Arial" w:hAnsi="Arial"/>
      <w:sz w:val="18"/>
    </w:rPr>
  </w:style>
  <w:style w:type="paragraph" w:customStyle="1" w:styleId="MEMSTextbody">
    <w:name w:val="MEMS Text body"/>
    <w:basedOn w:val="Normal"/>
    <w:rsid w:val="00664685"/>
    <w:pPr>
      <w:widowControl w:val="0"/>
      <w:autoSpaceDE w:val="0"/>
      <w:autoSpaceDN w:val="0"/>
      <w:adjustRightInd w:val="0"/>
      <w:ind w:firstLine="360"/>
    </w:pPr>
  </w:style>
  <w:style w:type="character" w:styleId="FollowedHyperlink">
    <w:name w:val="FollowedHyperlink"/>
    <w:rsid w:val="00B725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93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6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85"/>
    <w:pPr>
      <w:ind w:firstLine="288"/>
      <w:jc w:val="both"/>
    </w:pPr>
  </w:style>
  <w:style w:type="paragraph" w:styleId="Heading1">
    <w:name w:val="heading 1"/>
    <w:basedOn w:val="Normal"/>
    <w:next w:val="Normal"/>
    <w:qFormat/>
    <w:rsid w:val="00664685"/>
    <w:pPr>
      <w:keepNext/>
      <w:spacing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664685"/>
    <w:pPr>
      <w:spacing w:after="120"/>
    </w:pPr>
  </w:style>
  <w:style w:type="paragraph" w:styleId="BodyTextIndent">
    <w:name w:val="Body Text Indent"/>
    <w:basedOn w:val="Normal"/>
    <w:rsid w:val="00664685"/>
    <w:pPr>
      <w:tabs>
        <w:tab w:val="left" w:pos="216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64685"/>
    <w:pPr>
      <w:tabs>
        <w:tab w:val="center" w:pos="4320"/>
        <w:tab w:val="right" w:pos="8640"/>
      </w:tabs>
    </w:pPr>
  </w:style>
  <w:style w:type="paragraph" w:customStyle="1" w:styleId="uTASTextBody">
    <w:name w:val="uTAS Text Body"/>
    <w:basedOn w:val="Normal"/>
    <w:qFormat/>
    <w:rsid w:val="00925E6F"/>
    <w:pPr>
      <w:suppressAutoHyphens/>
      <w:ind w:firstLine="360"/>
    </w:pPr>
    <w:rPr>
      <w:sz w:val="22"/>
    </w:rPr>
  </w:style>
  <w:style w:type="paragraph" w:customStyle="1" w:styleId="uTASPaperTitle">
    <w:name w:val="uTAS Paper Title"/>
    <w:basedOn w:val="Normal"/>
    <w:qFormat/>
    <w:rsid w:val="00664685"/>
    <w:pPr>
      <w:jc w:val="center"/>
    </w:pPr>
    <w:rPr>
      <w:b/>
      <w:sz w:val="28"/>
    </w:rPr>
  </w:style>
  <w:style w:type="paragraph" w:customStyle="1" w:styleId="uTASAuthors">
    <w:name w:val="uTAS Authors"/>
    <w:basedOn w:val="Normal"/>
    <w:qFormat/>
    <w:rsid w:val="00664685"/>
    <w:pPr>
      <w:jc w:val="center"/>
    </w:pPr>
    <w:rPr>
      <w:b/>
      <w:sz w:val="22"/>
    </w:rPr>
  </w:style>
  <w:style w:type="paragraph" w:customStyle="1" w:styleId="uTASAffiliations">
    <w:name w:val="uTAS Affiliations"/>
    <w:basedOn w:val="Normal"/>
    <w:qFormat/>
    <w:rsid w:val="004761F6"/>
    <w:pPr>
      <w:jc w:val="center"/>
    </w:pPr>
    <w:rPr>
      <w:i/>
      <w:sz w:val="24"/>
    </w:rPr>
  </w:style>
  <w:style w:type="paragraph" w:customStyle="1" w:styleId="uTASHeaders">
    <w:name w:val="uTAS Headers"/>
    <w:basedOn w:val="Normal"/>
    <w:qFormat/>
    <w:rsid w:val="00664685"/>
    <w:pPr>
      <w:ind w:firstLine="0"/>
    </w:pPr>
    <w:rPr>
      <w:b/>
    </w:rPr>
  </w:style>
  <w:style w:type="paragraph" w:customStyle="1" w:styleId="uTASEquation">
    <w:name w:val="uTAS Equation"/>
    <w:basedOn w:val="Normal"/>
    <w:autoRedefine/>
    <w:rsid w:val="0033055D"/>
    <w:pPr>
      <w:tabs>
        <w:tab w:val="left" w:pos="2700"/>
        <w:tab w:val="right" w:pos="8820"/>
      </w:tabs>
      <w:ind w:firstLine="0"/>
    </w:pPr>
  </w:style>
  <w:style w:type="paragraph" w:customStyle="1" w:styleId="uTASReferences">
    <w:name w:val="uTAS References"/>
    <w:basedOn w:val="Normal"/>
    <w:qFormat/>
    <w:rsid w:val="00664685"/>
    <w:pPr>
      <w:tabs>
        <w:tab w:val="left" w:pos="432"/>
      </w:tabs>
      <w:ind w:left="432" w:hanging="432"/>
    </w:pPr>
  </w:style>
  <w:style w:type="paragraph" w:customStyle="1" w:styleId="uTASKeywords">
    <w:name w:val="uTAS Keywords"/>
    <w:basedOn w:val="Normal"/>
    <w:qFormat/>
    <w:rsid w:val="00664685"/>
  </w:style>
  <w:style w:type="paragraph" w:customStyle="1" w:styleId="uTASTableHeading">
    <w:name w:val="uTAS Table Heading"/>
    <w:basedOn w:val="Normal"/>
    <w:qFormat/>
    <w:rsid w:val="00664685"/>
    <w:pPr>
      <w:spacing w:after="160"/>
      <w:jc w:val="center"/>
    </w:pPr>
    <w:rPr>
      <w:i/>
    </w:rPr>
  </w:style>
  <w:style w:type="paragraph" w:customStyle="1" w:styleId="uTASFigureHeading">
    <w:name w:val="uTAS Figure Heading"/>
    <w:basedOn w:val="Normal"/>
    <w:qFormat/>
    <w:rsid w:val="00925E6F"/>
    <w:pPr>
      <w:spacing w:before="60"/>
      <w:jc w:val="left"/>
    </w:pPr>
    <w:rPr>
      <w:i/>
    </w:rPr>
  </w:style>
  <w:style w:type="paragraph" w:styleId="Footer">
    <w:name w:val="footer"/>
    <w:basedOn w:val="Normal"/>
    <w:rsid w:val="00B7139D"/>
    <w:pPr>
      <w:tabs>
        <w:tab w:val="right" w:pos="6826"/>
      </w:tabs>
      <w:ind w:firstLine="0"/>
    </w:pPr>
    <w:rPr>
      <w:rFonts w:ascii="Arial" w:hAnsi="Arial"/>
      <w:sz w:val="12"/>
    </w:rPr>
  </w:style>
  <w:style w:type="character" w:styleId="PageNumber">
    <w:name w:val="page number"/>
    <w:rsid w:val="00CD4589"/>
    <w:rPr>
      <w:rFonts w:ascii="Arial" w:hAnsi="Arial"/>
      <w:sz w:val="18"/>
    </w:rPr>
  </w:style>
  <w:style w:type="paragraph" w:customStyle="1" w:styleId="MEMSTextbody">
    <w:name w:val="MEMS Text body"/>
    <w:basedOn w:val="Normal"/>
    <w:rsid w:val="00664685"/>
    <w:pPr>
      <w:widowControl w:val="0"/>
      <w:autoSpaceDE w:val="0"/>
      <w:autoSpaceDN w:val="0"/>
      <w:adjustRightInd w:val="0"/>
      <w:ind w:firstLine="360"/>
    </w:pPr>
  </w:style>
  <w:style w:type="character" w:styleId="FollowedHyperlink">
    <w:name w:val="FollowedHyperlink"/>
    <w:rsid w:val="00B725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93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s://www.microtas2021.org/" TargetMode="External"/><Relationship Id="rId10" Type="http://schemas.openxmlformats.org/officeDocument/2006/relationships/hyperlink" Target="mailto:abstracts@microtas202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4616</Characters>
  <Application>Microsoft Macintosh Word</Application>
  <DocSecurity>0</DocSecurity>
  <Lines>118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5471</CharactersWithSpaces>
  <SharedDoc>false</SharedDoc>
  <HyperlinkBase/>
  <HLinks>
    <vt:vector size="12" baseType="variant"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mailto:sgalloway@pmmiconferences.com</vt:lpwstr>
      </vt:variant>
      <vt:variant>
        <vt:lpwstr/>
      </vt:variant>
      <vt:variant>
        <vt:i4>5963842</vt:i4>
      </vt:variant>
      <vt:variant>
        <vt:i4>3</vt:i4>
      </vt:variant>
      <vt:variant>
        <vt:i4>0</vt:i4>
      </vt:variant>
      <vt:variant>
        <vt:i4>5</vt:i4>
      </vt:variant>
      <vt:variant>
        <vt:lpwstr>http://www.microtas2016.org/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5</cp:revision>
  <cp:lastPrinted>2017-06-22T04:25:00Z</cp:lastPrinted>
  <dcterms:created xsi:type="dcterms:W3CDTF">2021-03-17T21:54:00Z</dcterms:created>
  <dcterms:modified xsi:type="dcterms:W3CDTF">2022-02-22T15:17:00Z</dcterms:modified>
  <cp:category/>
</cp:coreProperties>
</file>